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17BD7B" w14:textId="77777777" w:rsidR="00EB39B1" w:rsidRPr="003C06BF" w:rsidRDefault="00EB39B1">
      <w:pPr>
        <w:pStyle w:val="broodtekst"/>
        <w:sectPr w:rsidR="00EB39B1" w:rsidRPr="003C06BF" w:rsidSect="00914346">
          <w:headerReference w:type="even" r:id="rId11"/>
          <w:headerReference w:type="default" r:id="rId12"/>
          <w:footerReference w:type="default" r:id="rId13"/>
          <w:headerReference w:type="first" r:id="rId14"/>
          <w:pgSz w:w="11907" w:h="16840" w:code="9"/>
          <w:pgMar w:top="1768" w:right="1701" w:bottom="1486" w:left="1701" w:header="709" w:footer="397" w:gutter="0"/>
          <w:cols w:space="708"/>
          <w:titlePg/>
          <w:docGrid w:linePitch="360"/>
        </w:sectPr>
      </w:pPr>
    </w:p>
    <w:p w14:paraId="14F7DBEB" w14:textId="238223F9" w:rsidR="003D037E" w:rsidRDefault="005D19CA" w:rsidP="009F3E71">
      <w:pPr>
        <w:spacing w:line="360" w:lineRule="exact"/>
        <w:jc w:val="center"/>
        <w:rPr>
          <w:b/>
          <w:sz w:val="28"/>
          <w:szCs w:val="28"/>
        </w:rPr>
      </w:pPr>
      <w:r>
        <w:rPr>
          <w:b/>
          <w:sz w:val="28"/>
          <w:szCs w:val="28"/>
        </w:rPr>
        <w:t>Connectivity Enexis</w:t>
      </w:r>
    </w:p>
    <w:p w14:paraId="52AAD036" w14:textId="77777777" w:rsidR="005D19CA" w:rsidRPr="003C06BF" w:rsidRDefault="005D19CA" w:rsidP="009F3E71">
      <w:pPr>
        <w:spacing w:line="360" w:lineRule="exact"/>
        <w:jc w:val="center"/>
        <w:rPr>
          <w:b/>
          <w:sz w:val="28"/>
          <w:szCs w:val="28"/>
        </w:rPr>
      </w:pPr>
    </w:p>
    <w:p w14:paraId="5F9F4491" w14:textId="77777777" w:rsidR="005D19CA" w:rsidRDefault="00A13C68" w:rsidP="009F3E71">
      <w:pPr>
        <w:spacing w:line="360" w:lineRule="exact"/>
        <w:jc w:val="center"/>
        <w:rPr>
          <w:b/>
          <w:sz w:val="28"/>
          <w:szCs w:val="28"/>
        </w:rPr>
      </w:pPr>
      <w:r w:rsidRPr="003C06BF">
        <w:rPr>
          <w:b/>
          <w:sz w:val="28"/>
          <w:szCs w:val="28"/>
        </w:rPr>
        <w:t xml:space="preserve">ROK Bijlage </w:t>
      </w:r>
      <w:r w:rsidR="00BD59D1">
        <w:rPr>
          <w:b/>
          <w:sz w:val="28"/>
          <w:szCs w:val="28"/>
        </w:rPr>
        <w:t>15</w:t>
      </w:r>
    </w:p>
    <w:p w14:paraId="1CAF1B2E" w14:textId="77777777" w:rsidR="005D19CA" w:rsidRDefault="005D19CA" w:rsidP="009F3E71">
      <w:pPr>
        <w:spacing w:line="360" w:lineRule="exact"/>
        <w:jc w:val="center"/>
        <w:rPr>
          <w:b/>
          <w:sz w:val="28"/>
          <w:szCs w:val="28"/>
        </w:rPr>
      </w:pPr>
    </w:p>
    <w:p w14:paraId="06F70E3C" w14:textId="22727995" w:rsidR="00F113C3" w:rsidRPr="003C06BF" w:rsidRDefault="00A13C68" w:rsidP="009F3E71">
      <w:pPr>
        <w:spacing w:line="360" w:lineRule="exact"/>
        <w:jc w:val="center"/>
        <w:rPr>
          <w:b/>
          <w:sz w:val="28"/>
          <w:szCs w:val="28"/>
        </w:rPr>
      </w:pPr>
      <w:r w:rsidRPr="003C06BF">
        <w:rPr>
          <w:b/>
          <w:sz w:val="28"/>
          <w:szCs w:val="28"/>
        </w:rPr>
        <w:t>Sleutelpersoneel</w:t>
      </w:r>
    </w:p>
    <w:p w14:paraId="2817BD7D" w14:textId="77777777" w:rsidR="00EB39B1" w:rsidRPr="003C06BF" w:rsidRDefault="00411D32">
      <w:pPr>
        <w:pStyle w:val="Inhoudsopgave"/>
        <w:rPr>
          <w:sz w:val="18"/>
          <w:szCs w:val="18"/>
        </w:rPr>
      </w:pPr>
      <w:r w:rsidRPr="003C06BF">
        <w:rPr>
          <w:sz w:val="18"/>
          <w:szCs w:val="18"/>
        </w:rPr>
        <w:lastRenderedPageBreak/>
        <w:fldChar w:fldCharType="begin"/>
      </w:r>
      <w:r w:rsidRPr="003C06BF">
        <w:rPr>
          <w:sz w:val="18"/>
          <w:szCs w:val="18"/>
        </w:rPr>
        <w:instrText xml:space="preserve"> DOCPROPERTY  _inhoudsopgave  \* MERGEFORMAT </w:instrText>
      </w:r>
      <w:r w:rsidRPr="003C06BF">
        <w:rPr>
          <w:sz w:val="18"/>
          <w:szCs w:val="18"/>
        </w:rPr>
        <w:fldChar w:fldCharType="separate"/>
      </w:r>
      <w:r w:rsidR="00DC0DD8" w:rsidRPr="003C06BF">
        <w:rPr>
          <w:sz w:val="18"/>
          <w:szCs w:val="18"/>
        </w:rPr>
        <w:t>Inhoudsopgave</w:t>
      </w:r>
      <w:r w:rsidRPr="003C06BF">
        <w:rPr>
          <w:sz w:val="18"/>
          <w:szCs w:val="18"/>
        </w:rPr>
        <w:fldChar w:fldCharType="end"/>
      </w:r>
    </w:p>
    <w:bookmarkStart w:id="3" w:name="inhoud"/>
    <w:bookmarkStart w:id="4" w:name="_Toc154542662"/>
    <w:bookmarkEnd w:id="3"/>
    <w:p w14:paraId="19E300A2" w14:textId="27F50222" w:rsidR="00A13C68" w:rsidRPr="003C06BF" w:rsidRDefault="00A01FFA">
      <w:pPr>
        <w:pStyle w:val="Inhopg1"/>
        <w:rPr>
          <w:rFonts w:asciiTheme="minorHAnsi" w:eastAsiaTheme="minorEastAsia" w:hAnsiTheme="minorHAnsi" w:cstheme="minorBidi"/>
          <w:b w:val="0"/>
          <w:sz w:val="22"/>
          <w:szCs w:val="22"/>
          <w:lang w:eastAsia="nl-NL"/>
        </w:rPr>
      </w:pPr>
      <w:r w:rsidRPr="003C06BF">
        <w:rPr>
          <w:b w:val="0"/>
          <w:color w:val="6699CC"/>
          <w:szCs w:val="18"/>
        </w:rPr>
        <w:fldChar w:fldCharType="begin"/>
      </w:r>
      <w:r w:rsidRPr="003C06BF">
        <w:rPr>
          <w:b w:val="0"/>
          <w:color w:val="6699CC"/>
          <w:szCs w:val="18"/>
        </w:rPr>
        <w:instrText xml:space="preserve"> TOC \o "1-1" \h \z \u </w:instrText>
      </w:r>
      <w:r w:rsidRPr="003C06BF">
        <w:rPr>
          <w:b w:val="0"/>
          <w:color w:val="6699CC"/>
          <w:szCs w:val="18"/>
        </w:rPr>
        <w:fldChar w:fldCharType="separate"/>
      </w:r>
      <w:hyperlink w:anchor="_Toc444170317" w:history="1">
        <w:r w:rsidR="00A13C68" w:rsidRPr="003C06BF">
          <w:rPr>
            <w:rStyle w:val="Hyperlink"/>
          </w:rPr>
          <w:t>1</w:t>
        </w:r>
        <w:r w:rsidR="00A13C68" w:rsidRPr="003C06BF">
          <w:rPr>
            <w:rFonts w:asciiTheme="minorHAnsi" w:eastAsiaTheme="minorEastAsia" w:hAnsiTheme="minorHAnsi" w:cstheme="minorBidi"/>
            <w:b w:val="0"/>
            <w:sz w:val="22"/>
            <w:szCs w:val="22"/>
            <w:lang w:eastAsia="nl-NL"/>
          </w:rPr>
          <w:tab/>
        </w:r>
        <w:r w:rsidR="00A13C68" w:rsidRPr="003C06BF">
          <w:rPr>
            <w:rStyle w:val="Hyperlink"/>
          </w:rPr>
          <w:t>Versiebeheer</w:t>
        </w:r>
        <w:r w:rsidR="00A13C68" w:rsidRPr="003C06BF">
          <w:rPr>
            <w:webHidden/>
          </w:rPr>
          <w:tab/>
        </w:r>
        <w:r w:rsidR="00A13C68" w:rsidRPr="003C06BF">
          <w:rPr>
            <w:webHidden/>
          </w:rPr>
          <w:fldChar w:fldCharType="begin"/>
        </w:r>
        <w:r w:rsidR="00A13C68" w:rsidRPr="003C06BF">
          <w:rPr>
            <w:webHidden/>
          </w:rPr>
          <w:instrText xml:space="preserve"> PAGEREF _Toc444170317 \h </w:instrText>
        </w:r>
        <w:r w:rsidR="00A13C68" w:rsidRPr="003C06BF">
          <w:rPr>
            <w:webHidden/>
          </w:rPr>
        </w:r>
        <w:r w:rsidR="00A13C68" w:rsidRPr="003C06BF">
          <w:rPr>
            <w:webHidden/>
          </w:rPr>
          <w:fldChar w:fldCharType="separate"/>
        </w:r>
        <w:r w:rsidR="00A13C68" w:rsidRPr="003C06BF">
          <w:rPr>
            <w:webHidden/>
          </w:rPr>
          <w:t>3</w:t>
        </w:r>
        <w:r w:rsidR="00A13C68" w:rsidRPr="003C06BF">
          <w:rPr>
            <w:webHidden/>
          </w:rPr>
          <w:fldChar w:fldCharType="end"/>
        </w:r>
      </w:hyperlink>
    </w:p>
    <w:p w14:paraId="349C0E7C" w14:textId="7117FE72" w:rsidR="00A13C68" w:rsidRPr="003C06BF" w:rsidRDefault="00E75977">
      <w:pPr>
        <w:pStyle w:val="Inhopg1"/>
        <w:rPr>
          <w:rFonts w:asciiTheme="minorHAnsi" w:eastAsiaTheme="minorEastAsia" w:hAnsiTheme="minorHAnsi" w:cstheme="minorBidi"/>
          <w:b w:val="0"/>
          <w:sz w:val="22"/>
          <w:szCs w:val="22"/>
          <w:lang w:eastAsia="nl-NL"/>
        </w:rPr>
      </w:pPr>
      <w:hyperlink w:anchor="_Toc444170318" w:history="1">
        <w:r w:rsidR="00A13C68" w:rsidRPr="003C06BF">
          <w:rPr>
            <w:rStyle w:val="Hyperlink"/>
          </w:rPr>
          <w:t>2</w:t>
        </w:r>
        <w:r w:rsidR="00A13C68" w:rsidRPr="003C06BF">
          <w:rPr>
            <w:rFonts w:asciiTheme="minorHAnsi" w:eastAsiaTheme="minorEastAsia" w:hAnsiTheme="minorHAnsi" w:cstheme="minorBidi"/>
            <w:b w:val="0"/>
            <w:sz w:val="22"/>
            <w:szCs w:val="22"/>
            <w:lang w:eastAsia="nl-NL"/>
          </w:rPr>
          <w:tab/>
        </w:r>
        <w:r w:rsidR="00A13C68" w:rsidRPr="003C06BF">
          <w:rPr>
            <w:rStyle w:val="Hyperlink"/>
          </w:rPr>
          <w:t>Inleiding</w:t>
        </w:r>
        <w:r w:rsidR="00A13C68" w:rsidRPr="003C06BF">
          <w:rPr>
            <w:webHidden/>
          </w:rPr>
          <w:tab/>
        </w:r>
        <w:r w:rsidR="00A13C68" w:rsidRPr="003C06BF">
          <w:rPr>
            <w:webHidden/>
          </w:rPr>
          <w:fldChar w:fldCharType="begin"/>
        </w:r>
        <w:r w:rsidR="00A13C68" w:rsidRPr="003C06BF">
          <w:rPr>
            <w:webHidden/>
          </w:rPr>
          <w:instrText xml:space="preserve"> PAGEREF _Toc444170318 \h </w:instrText>
        </w:r>
        <w:r w:rsidR="00A13C68" w:rsidRPr="003C06BF">
          <w:rPr>
            <w:webHidden/>
          </w:rPr>
        </w:r>
        <w:r w:rsidR="00A13C68" w:rsidRPr="003C06BF">
          <w:rPr>
            <w:webHidden/>
          </w:rPr>
          <w:fldChar w:fldCharType="separate"/>
        </w:r>
        <w:r w:rsidR="00A13C68" w:rsidRPr="003C06BF">
          <w:rPr>
            <w:webHidden/>
          </w:rPr>
          <w:t>4</w:t>
        </w:r>
        <w:r w:rsidR="00A13C68" w:rsidRPr="003C06BF">
          <w:rPr>
            <w:webHidden/>
          </w:rPr>
          <w:fldChar w:fldCharType="end"/>
        </w:r>
      </w:hyperlink>
    </w:p>
    <w:p w14:paraId="61E47766" w14:textId="57E24067" w:rsidR="00A13C68" w:rsidRPr="003C06BF" w:rsidRDefault="00E75977">
      <w:pPr>
        <w:pStyle w:val="Inhopg1"/>
        <w:rPr>
          <w:rFonts w:asciiTheme="minorHAnsi" w:eastAsiaTheme="minorEastAsia" w:hAnsiTheme="minorHAnsi" w:cstheme="minorBidi"/>
          <w:b w:val="0"/>
          <w:sz w:val="22"/>
          <w:szCs w:val="22"/>
          <w:lang w:eastAsia="nl-NL"/>
        </w:rPr>
      </w:pPr>
      <w:hyperlink w:anchor="_Toc444170319" w:history="1">
        <w:r w:rsidR="00A13C68" w:rsidRPr="003C06BF">
          <w:rPr>
            <w:rStyle w:val="Hyperlink"/>
          </w:rPr>
          <w:t>3</w:t>
        </w:r>
        <w:r w:rsidR="00A13C68" w:rsidRPr="003C06BF">
          <w:rPr>
            <w:rFonts w:asciiTheme="minorHAnsi" w:eastAsiaTheme="minorEastAsia" w:hAnsiTheme="minorHAnsi" w:cstheme="minorBidi"/>
            <w:b w:val="0"/>
            <w:sz w:val="22"/>
            <w:szCs w:val="22"/>
            <w:lang w:eastAsia="nl-NL"/>
          </w:rPr>
          <w:tab/>
        </w:r>
        <w:r w:rsidR="00A13C68" w:rsidRPr="003C06BF">
          <w:rPr>
            <w:rStyle w:val="Hyperlink"/>
          </w:rPr>
          <w:t xml:space="preserve">Sleutelpersoneel </w:t>
        </w:r>
        <w:r w:rsidR="006E4116">
          <w:rPr>
            <w:rStyle w:val="Hyperlink"/>
          </w:rPr>
          <w:t>Inschrijver</w:t>
        </w:r>
        <w:r w:rsidR="00A13C68" w:rsidRPr="003C06BF">
          <w:rPr>
            <w:webHidden/>
          </w:rPr>
          <w:tab/>
        </w:r>
        <w:r w:rsidR="00A13C68" w:rsidRPr="003C06BF">
          <w:rPr>
            <w:webHidden/>
          </w:rPr>
          <w:fldChar w:fldCharType="begin"/>
        </w:r>
        <w:r w:rsidR="00A13C68" w:rsidRPr="003C06BF">
          <w:rPr>
            <w:webHidden/>
          </w:rPr>
          <w:instrText xml:space="preserve"> PAGEREF _Toc444170319 \h </w:instrText>
        </w:r>
        <w:r w:rsidR="00A13C68" w:rsidRPr="003C06BF">
          <w:rPr>
            <w:webHidden/>
          </w:rPr>
        </w:r>
        <w:r w:rsidR="00A13C68" w:rsidRPr="003C06BF">
          <w:rPr>
            <w:webHidden/>
          </w:rPr>
          <w:fldChar w:fldCharType="separate"/>
        </w:r>
        <w:r w:rsidR="00A13C68" w:rsidRPr="003C06BF">
          <w:rPr>
            <w:webHidden/>
          </w:rPr>
          <w:t>5</w:t>
        </w:r>
        <w:r w:rsidR="00A13C68" w:rsidRPr="003C06BF">
          <w:rPr>
            <w:webHidden/>
          </w:rPr>
          <w:fldChar w:fldCharType="end"/>
        </w:r>
      </w:hyperlink>
    </w:p>
    <w:p w14:paraId="14C5616B" w14:textId="4B974649" w:rsidR="00A13C68" w:rsidRPr="003C06BF" w:rsidRDefault="00E75977">
      <w:pPr>
        <w:pStyle w:val="Inhopg1"/>
        <w:rPr>
          <w:rFonts w:asciiTheme="minorHAnsi" w:eastAsiaTheme="minorEastAsia" w:hAnsiTheme="minorHAnsi" w:cstheme="minorBidi"/>
          <w:b w:val="0"/>
          <w:sz w:val="22"/>
          <w:szCs w:val="22"/>
          <w:lang w:eastAsia="nl-NL"/>
        </w:rPr>
      </w:pPr>
      <w:hyperlink w:anchor="_Toc444170320" w:history="1">
        <w:r w:rsidR="00A13C68" w:rsidRPr="003C06BF">
          <w:rPr>
            <w:rStyle w:val="Hyperlink"/>
          </w:rPr>
          <w:t>4</w:t>
        </w:r>
        <w:r w:rsidR="00A13C68" w:rsidRPr="003C06BF">
          <w:rPr>
            <w:rFonts w:asciiTheme="minorHAnsi" w:eastAsiaTheme="minorEastAsia" w:hAnsiTheme="minorHAnsi" w:cstheme="minorBidi"/>
            <w:b w:val="0"/>
            <w:sz w:val="22"/>
            <w:szCs w:val="22"/>
            <w:lang w:eastAsia="nl-NL"/>
          </w:rPr>
          <w:tab/>
        </w:r>
        <w:r w:rsidR="00A13C68" w:rsidRPr="003C06BF">
          <w:rPr>
            <w:rStyle w:val="Hyperlink"/>
          </w:rPr>
          <w:t>Sleutelpersoneel Enexis</w:t>
        </w:r>
        <w:r w:rsidR="00A13C68" w:rsidRPr="003C06BF">
          <w:rPr>
            <w:webHidden/>
          </w:rPr>
          <w:tab/>
        </w:r>
        <w:r w:rsidR="00A13C68" w:rsidRPr="003C06BF">
          <w:rPr>
            <w:webHidden/>
          </w:rPr>
          <w:fldChar w:fldCharType="begin"/>
        </w:r>
        <w:r w:rsidR="00A13C68" w:rsidRPr="003C06BF">
          <w:rPr>
            <w:webHidden/>
          </w:rPr>
          <w:instrText xml:space="preserve"> PAGEREF _Toc444170320 \h </w:instrText>
        </w:r>
        <w:r w:rsidR="00A13C68" w:rsidRPr="003C06BF">
          <w:rPr>
            <w:webHidden/>
          </w:rPr>
        </w:r>
        <w:r w:rsidR="00A13C68" w:rsidRPr="003C06BF">
          <w:rPr>
            <w:webHidden/>
          </w:rPr>
          <w:fldChar w:fldCharType="separate"/>
        </w:r>
        <w:r w:rsidR="00A13C68" w:rsidRPr="003C06BF">
          <w:rPr>
            <w:webHidden/>
          </w:rPr>
          <w:t>7</w:t>
        </w:r>
        <w:r w:rsidR="00A13C68" w:rsidRPr="003C06BF">
          <w:rPr>
            <w:webHidden/>
          </w:rPr>
          <w:fldChar w:fldCharType="end"/>
        </w:r>
      </w:hyperlink>
    </w:p>
    <w:p w14:paraId="2817BD89" w14:textId="7F29DF1F" w:rsidR="0043103B" w:rsidRPr="003C06BF" w:rsidRDefault="00A01FFA">
      <w:pPr>
        <w:suppressAutoHyphens w:val="0"/>
        <w:spacing w:line="240" w:lineRule="auto"/>
        <w:rPr>
          <w:rFonts w:ascii="DIN-Regular" w:hAnsi="DIN-Regular"/>
          <w:color w:val="6699CC"/>
          <w:sz w:val="28"/>
          <w:szCs w:val="28"/>
        </w:rPr>
      </w:pPr>
      <w:r w:rsidRPr="003C06BF">
        <w:rPr>
          <w:b/>
          <w:color w:val="6699CC"/>
          <w:szCs w:val="18"/>
        </w:rPr>
        <w:fldChar w:fldCharType="end"/>
      </w:r>
      <w:r w:rsidR="0043103B" w:rsidRPr="003C06BF">
        <w:rPr>
          <w:rFonts w:ascii="DIN-Regular" w:hAnsi="DIN-Regular"/>
          <w:color w:val="6699CC"/>
          <w:sz w:val="28"/>
          <w:szCs w:val="28"/>
        </w:rPr>
        <w:br w:type="page"/>
      </w:r>
    </w:p>
    <w:p w14:paraId="73767D41" w14:textId="64C290DB" w:rsidR="00914346" w:rsidRPr="003C06BF" w:rsidRDefault="00914346" w:rsidP="0043103B">
      <w:pPr>
        <w:pStyle w:val="Kop1"/>
      </w:pPr>
      <w:bookmarkStart w:id="5" w:name="_Toc444170317"/>
      <w:bookmarkStart w:id="6" w:name="_Toc363759562"/>
      <w:r w:rsidRPr="003C06BF">
        <w:lastRenderedPageBreak/>
        <w:t>Versiebeheer</w:t>
      </w:r>
      <w:bookmarkEnd w:id="5"/>
    </w:p>
    <w:tbl>
      <w:tblPr>
        <w:tblW w:w="8897" w:type="dxa"/>
        <w:tblBorders>
          <w:top w:val="single" w:sz="8" w:space="0" w:color="4F81BD"/>
          <w:bottom w:val="single" w:sz="8" w:space="0" w:color="4F81BD"/>
        </w:tblBorders>
        <w:tblLook w:val="04A0" w:firstRow="1" w:lastRow="0" w:firstColumn="1" w:lastColumn="0" w:noHBand="0" w:noVBand="1"/>
      </w:tblPr>
      <w:tblGrid>
        <w:gridCol w:w="1649"/>
        <w:gridCol w:w="1649"/>
        <w:gridCol w:w="1650"/>
        <w:gridCol w:w="3949"/>
      </w:tblGrid>
      <w:tr w:rsidR="00914346" w:rsidRPr="003C06BF" w14:paraId="3B5A289F" w14:textId="77777777" w:rsidTr="00A13C68">
        <w:trPr>
          <w:trHeight w:val="300"/>
        </w:trPr>
        <w:tc>
          <w:tcPr>
            <w:tcW w:w="1649" w:type="dxa"/>
            <w:tcBorders>
              <w:top w:val="single" w:sz="8" w:space="0" w:color="4F81BD"/>
              <w:left w:val="nil"/>
              <w:bottom w:val="single" w:sz="8" w:space="0" w:color="4F81BD"/>
              <w:right w:val="nil"/>
            </w:tcBorders>
          </w:tcPr>
          <w:p w14:paraId="6FF86A06" w14:textId="77777777" w:rsidR="00914346" w:rsidRPr="003C06BF" w:rsidRDefault="00914346" w:rsidP="00A13C68">
            <w:pPr>
              <w:rPr>
                <w:b/>
                <w:bCs/>
                <w:color w:val="4F81BD"/>
                <w:sz w:val="14"/>
                <w:szCs w:val="19"/>
              </w:rPr>
            </w:pPr>
            <w:bookmarkStart w:id="7" w:name="_Toc220476716"/>
            <w:bookmarkStart w:id="8" w:name="_Toc224636207"/>
            <w:r w:rsidRPr="003C06BF">
              <w:rPr>
                <w:b/>
                <w:bCs/>
                <w:color w:val="4F81BD"/>
                <w:sz w:val="14"/>
                <w:szCs w:val="19"/>
              </w:rPr>
              <w:t>Versie</w:t>
            </w:r>
          </w:p>
        </w:tc>
        <w:tc>
          <w:tcPr>
            <w:tcW w:w="1649" w:type="dxa"/>
            <w:tcBorders>
              <w:top w:val="single" w:sz="8" w:space="0" w:color="4F81BD"/>
              <w:left w:val="nil"/>
              <w:bottom w:val="single" w:sz="8" w:space="0" w:color="4F81BD"/>
              <w:right w:val="nil"/>
            </w:tcBorders>
          </w:tcPr>
          <w:p w14:paraId="28084851" w14:textId="77777777" w:rsidR="00914346" w:rsidRPr="003C06BF" w:rsidRDefault="00914346" w:rsidP="00A13C68">
            <w:pPr>
              <w:rPr>
                <w:b/>
                <w:bCs/>
                <w:color w:val="4F81BD"/>
                <w:sz w:val="14"/>
                <w:szCs w:val="19"/>
              </w:rPr>
            </w:pPr>
            <w:r w:rsidRPr="003C06BF">
              <w:rPr>
                <w:b/>
                <w:bCs/>
                <w:color w:val="4F81BD"/>
                <w:sz w:val="14"/>
                <w:szCs w:val="19"/>
              </w:rPr>
              <w:t>Datum</w:t>
            </w:r>
          </w:p>
        </w:tc>
        <w:tc>
          <w:tcPr>
            <w:tcW w:w="1650" w:type="dxa"/>
            <w:tcBorders>
              <w:top w:val="single" w:sz="8" w:space="0" w:color="4F81BD"/>
              <w:left w:val="nil"/>
              <w:bottom w:val="single" w:sz="8" w:space="0" w:color="4F81BD"/>
              <w:right w:val="nil"/>
            </w:tcBorders>
          </w:tcPr>
          <w:p w14:paraId="60CB00B3" w14:textId="77777777" w:rsidR="00914346" w:rsidRPr="003C06BF" w:rsidRDefault="00914346" w:rsidP="00A13C68">
            <w:pPr>
              <w:rPr>
                <w:b/>
                <w:bCs/>
                <w:color w:val="4F81BD"/>
                <w:sz w:val="14"/>
                <w:szCs w:val="19"/>
              </w:rPr>
            </w:pPr>
            <w:r w:rsidRPr="003C06BF">
              <w:rPr>
                <w:b/>
                <w:bCs/>
                <w:color w:val="4F81BD"/>
                <w:sz w:val="14"/>
                <w:szCs w:val="19"/>
              </w:rPr>
              <w:t>Naam</w:t>
            </w:r>
          </w:p>
        </w:tc>
        <w:tc>
          <w:tcPr>
            <w:tcW w:w="3949" w:type="dxa"/>
            <w:tcBorders>
              <w:top w:val="single" w:sz="8" w:space="0" w:color="4F81BD"/>
              <w:left w:val="nil"/>
              <w:bottom w:val="single" w:sz="8" w:space="0" w:color="4F81BD"/>
              <w:right w:val="nil"/>
            </w:tcBorders>
          </w:tcPr>
          <w:p w14:paraId="66E6B27C" w14:textId="77777777" w:rsidR="00914346" w:rsidRPr="003C06BF" w:rsidRDefault="00914346" w:rsidP="00A13C68">
            <w:pPr>
              <w:rPr>
                <w:b/>
                <w:bCs/>
                <w:color w:val="4F81BD"/>
                <w:sz w:val="14"/>
                <w:szCs w:val="19"/>
              </w:rPr>
            </w:pPr>
            <w:r w:rsidRPr="003C06BF">
              <w:rPr>
                <w:b/>
                <w:bCs/>
                <w:color w:val="4F81BD"/>
                <w:sz w:val="14"/>
                <w:szCs w:val="19"/>
              </w:rPr>
              <w:t>Wijzigingen</w:t>
            </w:r>
          </w:p>
        </w:tc>
      </w:tr>
      <w:tr w:rsidR="00565897" w:rsidRPr="003C06BF" w14:paraId="6B389582" w14:textId="77777777" w:rsidTr="00A13C68">
        <w:trPr>
          <w:trHeight w:val="285"/>
        </w:trPr>
        <w:tc>
          <w:tcPr>
            <w:tcW w:w="1649" w:type="dxa"/>
            <w:tcBorders>
              <w:left w:val="nil"/>
              <w:right w:val="nil"/>
            </w:tcBorders>
            <w:shd w:val="clear" w:color="auto" w:fill="D3DFEE"/>
          </w:tcPr>
          <w:p w14:paraId="0CD532FB" w14:textId="31893D70" w:rsidR="00565897" w:rsidRPr="003C06BF" w:rsidRDefault="00565897" w:rsidP="00565897">
            <w:pPr>
              <w:rPr>
                <w:bCs/>
                <w:color w:val="4F81BD"/>
                <w:sz w:val="14"/>
                <w:szCs w:val="19"/>
              </w:rPr>
            </w:pPr>
            <w:r w:rsidRPr="009A5F9D">
              <w:rPr>
                <w:bCs/>
                <w:color w:val="4F81BD"/>
                <w:sz w:val="14"/>
                <w:szCs w:val="19"/>
              </w:rPr>
              <w:t>1.0</w:t>
            </w:r>
            <w:r w:rsidR="005D19CA">
              <w:rPr>
                <w:bCs/>
                <w:color w:val="4F81BD"/>
                <w:sz w:val="14"/>
                <w:szCs w:val="19"/>
              </w:rPr>
              <w:t>1</w:t>
            </w:r>
          </w:p>
        </w:tc>
        <w:tc>
          <w:tcPr>
            <w:tcW w:w="1649" w:type="dxa"/>
            <w:tcBorders>
              <w:left w:val="nil"/>
              <w:right w:val="nil"/>
            </w:tcBorders>
            <w:shd w:val="clear" w:color="auto" w:fill="D3DFEE"/>
          </w:tcPr>
          <w:p w14:paraId="6A118B24" w14:textId="6859E79E" w:rsidR="00565897" w:rsidRPr="003C06BF" w:rsidRDefault="005D19CA" w:rsidP="00565897">
            <w:pPr>
              <w:rPr>
                <w:color w:val="4F81BD"/>
                <w:sz w:val="14"/>
                <w:szCs w:val="19"/>
              </w:rPr>
            </w:pPr>
            <w:r>
              <w:rPr>
                <w:color w:val="4F81BD"/>
                <w:sz w:val="14"/>
                <w:szCs w:val="19"/>
              </w:rPr>
              <w:t>April 2017</w:t>
            </w:r>
          </w:p>
        </w:tc>
        <w:tc>
          <w:tcPr>
            <w:tcW w:w="1650" w:type="dxa"/>
            <w:tcBorders>
              <w:left w:val="nil"/>
              <w:right w:val="nil"/>
            </w:tcBorders>
            <w:shd w:val="clear" w:color="auto" w:fill="D3DFEE"/>
          </w:tcPr>
          <w:p w14:paraId="3E13DA9D" w14:textId="1D443523" w:rsidR="00565897" w:rsidRPr="003C06BF" w:rsidRDefault="00565897" w:rsidP="00565897">
            <w:pPr>
              <w:rPr>
                <w:color w:val="4F81BD"/>
                <w:sz w:val="14"/>
                <w:szCs w:val="19"/>
              </w:rPr>
            </w:pPr>
            <w:r w:rsidRPr="009A5F9D">
              <w:rPr>
                <w:color w:val="4F81BD"/>
                <w:sz w:val="14"/>
                <w:szCs w:val="19"/>
              </w:rPr>
              <w:t xml:space="preserve">Enexis </w:t>
            </w:r>
          </w:p>
        </w:tc>
        <w:tc>
          <w:tcPr>
            <w:tcW w:w="3949" w:type="dxa"/>
            <w:tcBorders>
              <w:left w:val="nil"/>
              <w:right w:val="nil"/>
            </w:tcBorders>
            <w:shd w:val="clear" w:color="auto" w:fill="D3DFEE"/>
          </w:tcPr>
          <w:p w14:paraId="1AB6A084" w14:textId="5CB74971" w:rsidR="00565897" w:rsidRPr="003C06BF" w:rsidRDefault="00565897" w:rsidP="00565897">
            <w:pPr>
              <w:rPr>
                <w:color w:val="4F81BD"/>
                <w:sz w:val="14"/>
                <w:szCs w:val="19"/>
              </w:rPr>
            </w:pPr>
            <w:r>
              <w:rPr>
                <w:color w:val="4F81BD"/>
                <w:sz w:val="14"/>
                <w:szCs w:val="19"/>
              </w:rPr>
              <w:t>Versie meegezonden met RFP</w:t>
            </w:r>
          </w:p>
        </w:tc>
      </w:tr>
      <w:tr w:rsidR="00565897" w:rsidRPr="003C06BF" w14:paraId="5FB0B653" w14:textId="77777777" w:rsidTr="00A13C68">
        <w:trPr>
          <w:trHeight w:val="291"/>
        </w:trPr>
        <w:tc>
          <w:tcPr>
            <w:tcW w:w="1649" w:type="dxa"/>
          </w:tcPr>
          <w:p w14:paraId="74CC86D9" w14:textId="12E493B7" w:rsidR="00565897" w:rsidRPr="003C06BF" w:rsidRDefault="00565897" w:rsidP="00565897">
            <w:pPr>
              <w:rPr>
                <w:bCs/>
                <w:color w:val="4F81BD"/>
                <w:sz w:val="14"/>
                <w:szCs w:val="19"/>
              </w:rPr>
            </w:pPr>
          </w:p>
        </w:tc>
        <w:tc>
          <w:tcPr>
            <w:tcW w:w="1649" w:type="dxa"/>
          </w:tcPr>
          <w:p w14:paraId="655E1EF4" w14:textId="6603933E" w:rsidR="00565897" w:rsidRPr="003C06BF" w:rsidRDefault="00565897" w:rsidP="00565897">
            <w:pPr>
              <w:rPr>
                <w:bCs/>
                <w:color w:val="4F81BD"/>
                <w:sz w:val="14"/>
                <w:szCs w:val="19"/>
              </w:rPr>
            </w:pPr>
          </w:p>
        </w:tc>
        <w:tc>
          <w:tcPr>
            <w:tcW w:w="1650" w:type="dxa"/>
          </w:tcPr>
          <w:p w14:paraId="66D654AC" w14:textId="3234A178" w:rsidR="00565897" w:rsidRPr="003C06BF" w:rsidRDefault="00565897" w:rsidP="00565897">
            <w:pPr>
              <w:rPr>
                <w:bCs/>
                <w:color w:val="4F81BD"/>
                <w:sz w:val="14"/>
                <w:szCs w:val="19"/>
              </w:rPr>
            </w:pPr>
          </w:p>
        </w:tc>
        <w:tc>
          <w:tcPr>
            <w:tcW w:w="3949" w:type="dxa"/>
          </w:tcPr>
          <w:p w14:paraId="477B491D" w14:textId="28233A4F" w:rsidR="00565897" w:rsidRPr="003C06BF" w:rsidRDefault="00565897" w:rsidP="00565897">
            <w:pPr>
              <w:rPr>
                <w:bCs/>
                <w:color w:val="4F81BD"/>
                <w:sz w:val="14"/>
                <w:szCs w:val="19"/>
              </w:rPr>
            </w:pPr>
          </w:p>
        </w:tc>
      </w:tr>
      <w:tr w:rsidR="00565897" w:rsidRPr="003C06BF" w14:paraId="48489030" w14:textId="77777777" w:rsidTr="00A13C68">
        <w:trPr>
          <w:trHeight w:val="285"/>
        </w:trPr>
        <w:tc>
          <w:tcPr>
            <w:tcW w:w="1649" w:type="dxa"/>
            <w:tcBorders>
              <w:left w:val="nil"/>
              <w:right w:val="nil"/>
            </w:tcBorders>
            <w:shd w:val="clear" w:color="auto" w:fill="D3DFEE"/>
          </w:tcPr>
          <w:p w14:paraId="194F715C" w14:textId="77777777" w:rsidR="00565897" w:rsidRPr="003C06BF" w:rsidRDefault="00565897" w:rsidP="00565897">
            <w:pPr>
              <w:rPr>
                <w:bCs/>
                <w:color w:val="4F81BD"/>
                <w:sz w:val="14"/>
                <w:szCs w:val="19"/>
              </w:rPr>
            </w:pPr>
          </w:p>
        </w:tc>
        <w:tc>
          <w:tcPr>
            <w:tcW w:w="1649" w:type="dxa"/>
            <w:tcBorders>
              <w:left w:val="nil"/>
              <w:right w:val="nil"/>
            </w:tcBorders>
            <w:shd w:val="clear" w:color="auto" w:fill="D3DFEE"/>
          </w:tcPr>
          <w:p w14:paraId="17BC9CC8" w14:textId="77777777" w:rsidR="00565897" w:rsidRPr="003C06BF" w:rsidRDefault="00565897" w:rsidP="00565897">
            <w:pPr>
              <w:rPr>
                <w:color w:val="4F81BD"/>
                <w:sz w:val="14"/>
                <w:szCs w:val="19"/>
              </w:rPr>
            </w:pPr>
          </w:p>
        </w:tc>
        <w:tc>
          <w:tcPr>
            <w:tcW w:w="1650" w:type="dxa"/>
            <w:tcBorders>
              <w:left w:val="nil"/>
              <w:right w:val="nil"/>
            </w:tcBorders>
            <w:shd w:val="clear" w:color="auto" w:fill="D3DFEE"/>
          </w:tcPr>
          <w:p w14:paraId="39D76DA3" w14:textId="77777777" w:rsidR="00565897" w:rsidRPr="003C06BF" w:rsidRDefault="00565897" w:rsidP="00565897">
            <w:pPr>
              <w:rPr>
                <w:color w:val="4F81BD"/>
                <w:sz w:val="14"/>
                <w:szCs w:val="19"/>
              </w:rPr>
            </w:pPr>
          </w:p>
        </w:tc>
        <w:tc>
          <w:tcPr>
            <w:tcW w:w="3949" w:type="dxa"/>
            <w:tcBorders>
              <w:left w:val="nil"/>
              <w:right w:val="nil"/>
            </w:tcBorders>
            <w:shd w:val="clear" w:color="auto" w:fill="D3DFEE"/>
          </w:tcPr>
          <w:p w14:paraId="1895DCE9" w14:textId="77777777" w:rsidR="00565897" w:rsidRPr="003C06BF" w:rsidRDefault="00565897" w:rsidP="00565897">
            <w:pPr>
              <w:rPr>
                <w:color w:val="4F81BD"/>
                <w:sz w:val="14"/>
                <w:szCs w:val="19"/>
              </w:rPr>
            </w:pPr>
          </w:p>
        </w:tc>
      </w:tr>
      <w:tr w:rsidR="00565897" w:rsidRPr="003C06BF" w14:paraId="365FC320" w14:textId="77777777" w:rsidTr="00A13C68">
        <w:trPr>
          <w:trHeight w:val="285"/>
        </w:trPr>
        <w:tc>
          <w:tcPr>
            <w:tcW w:w="1649" w:type="dxa"/>
          </w:tcPr>
          <w:p w14:paraId="22D06E76" w14:textId="77777777" w:rsidR="00565897" w:rsidRPr="003C06BF" w:rsidRDefault="00565897" w:rsidP="00565897">
            <w:pPr>
              <w:rPr>
                <w:bCs/>
                <w:color w:val="4F81BD"/>
                <w:sz w:val="14"/>
                <w:szCs w:val="19"/>
              </w:rPr>
            </w:pPr>
          </w:p>
        </w:tc>
        <w:tc>
          <w:tcPr>
            <w:tcW w:w="1649" w:type="dxa"/>
          </w:tcPr>
          <w:p w14:paraId="312A635C" w14:textId="77777777" w:rsidR="00565897" w:rsidRPr="003C06BF" w:rsidRDefault="00565897" w:rsidP="00565897">
            <w:pPr>
              <w:rPr>
                <w:bCs/>
                <w:color w:val="4F81BD"/>
                <w:sz w:val="14"/>
                <w:szCs w:val="19"/>
              </w:rPr>
            </w:pPr>
          </w:p>
        </w:tc>
        <w:tc>
          <w:tcPr>
            <w:tcW w:w="1650" w:type="dxa"/>
          </w:tcPr>
          <w:p w14:paraId="423286A1" w14:textId="77777777" w:rsidR="00565897" w:rsidRPr="003C06BF" w:rsidRDefault="00565897" w:rsidP="00565897">
            <w:pPr>
              <w:rPr>
                <w:bCs/>
                <w:color w:val="4F81BD"/>
                <w:sz w:val="14"/>
                <w:szCs w:val="19"/>
              </w:rPr>
            </w:pPr>
          </w:p>
        </w:tc>
        <w:tc>
          <w:tcPr>
            <w:tcW w:w="3949" w:type="dxa"/>
          </w:tcPr>
          <w:p w14:paraId="2763AFE6" w14:textId="77777777" w:rsidR="00565897" w:rsidRPr="003C06BF" w:rsidRDefault="00565897" w:rsidP="00565897">
            <w:pPr>
              <w:rPr>
                <w:bCs/>
                <w:color w:val="4F81BD"/>
                <w:sz w:val="14"/>
                <w:szCs w:val="19"/>
              </w:rPr>
            </w:pPr>
          </w:p>
        </w:tc>
      </w:tr>
      <w:tr w:rsidR="00565897" w:rsidRPr="003C06BF" w14:paraId="7026880C" w14:textId="77777777" w:rsidTr="00A13C68">
        <w:trPr>
          <w:trHeight w:val="285"/>
        </w:trPr>
        <w:tc>
          <w:tcPr>
            <w:tcW w:w="1649" w:type="dxa"/>
            <w:tcBorders>
              <w:left w:val="nil"/>
              <w:right w:val="nil"/>
            </w:tcBorders>
            <w:shd w:val="clear" w:color="auto" w:fill="D3DFEE"/>
          </w:tcPr>
          <w:p w14:paraId="12CD81C9" w14:textId="77777777" w:rsidR="00565897" w:rsidRPr="003C06BF" w:rsidRDefault="00565897" w:rsidP="00565897">
            <w:pPr>
              <w:rPr>
                <w:bCs/>
                <w:color w:val="4F81BD"/>
                <w:sz w:val="14"/>
                <w:szCs w:val="19"/>
              </w:rPr>
            </w:pPr>
          </w:p>
        </w:tc>
        <w:tc>
          <w:tcPr>
            <w:tcW w:w="1649" w:type="dxa"/>
            <w:tcBorders>
              <w:left w:val="nil"/>
              <w:right w:val="nil"/>
            </w:tcBorders>
            <w:shd w:val="clear" w:color="auto" w:fill="D3DFEE"/>
          </w:tcPr>
          <w:p w14:paraId="70F8C9B8" w14:textId="77777777" w:rsidR="00565897" w:rsidRPr="003C06BF" w:rsidRDefault="00565897" w:rsidP="00565897">
            <w:pPr>
              <w:rPr>
                <w:color w:val="4F81BD"/>
                <w:sz w:val="14"/>
                <w:szCs w:val="19"/>
              </w:rPr>
            </w:pPr>
          </w:p>
        </w:tc>
        <w:tc>
          <w:tcPr>
            <w:tcW w:w="1650" w:type="dxa"/>
            <w:tcBorders>
              <w:left w:val="nil"/>
              <w:right w:val="nil"/>
            </w:tcBorders>
            <w:shd w:val="clear" w:color="auto" w:fill="D3DFEE"/>
          </w:tcPr>
          <w:p w14:paraId="135F7F8C" w14:textId="77777777" w:rsidR="00565897" w:rsidRPr="003C06BF" w:rsidRDefault="00565897" w:rsidP="00565897">
            <w:pPr>
              <w:rPr>
                <w:color w:val="4F81BD"/>
                <w:sz w:val="14"/>
                <w:szCs w:val="19"/>
              </w:rPr>
            </w:pPr>
          </w:p>
        </w:tc>
        <w:tc>
          <w:tcPr>
            <w:tcW w:w="3949" w:type="dxa"/>
            <w:tcBorders>
              <w:left w:val="nil"/>
              <w:right w:val="nil"/>
            </w:tcBorders>
            <w:shd w:val="clear" w:color="auto" w:fill="D3DFEE"/>
          </w:tcPr>
          <w:p w14:paraId="51ACE052" w14:textId="77777777" w:rsidR="00565897" w:rsidRPr="003C06BF" w:rsidRDefault="00565897" w:rsidP="00565897">
            <w:pPr>
              <w:rPr>
                <w:color w:val="4F81BD"/>
                <w:sz w:val="14"/>
                <w:szCs w:val="19"/>
              </w:rPr>
            </w:pPr>
          </w:p>
        </w:tc>
      </w:tr>
      <w:tr w:rsidR="00565897" w:rsidRPr="003C06BF" w14:paraId="04F9C8BE" w14:textId="77777777" w:rsidTr="00A13C68">
        <w:trPr>
          <w:trHeight w:val="285"/>
        </w:trPr>
        <w:tc>
          <w:tcPr>
            <w:tcW w:w="1649" w:type="dxa"/>
          </w:tcPr>
          <w:p w14:paraId="113E2188" w14:textId="77777777" w:rsidR="00565897" w:rsidRPr="003C06BF" w:rsidRDefault="00565897" w:rsidP="00565897">
            <w:pPr>
              <w:rPr>
                <w:bCs/>
                <w:color w:val="4F81BD"/>
                <w:sz w:val="14"/>
                <w:szCs w:val="19"/>
              </w:rPr>
            </w:pPr>
          </w:p>
        </w:tc>
        <w:tc>
          <w:tcPr>
            <w:tcW w:w="1649" w:type="dxa"/>
          </w:tcPr>
          <w:p w14:paraId="17992AE9" w14:textId="77777777" w:rsidR="00565897" w:rsidRPr="003C06BF" w:rsidRDefault="00565897" w:rsidP="00565897">
            <w:pPr>
              <w:rPr>
                <w:color w:val="4F81BD"/>
                <w:sz w:val="14"/>
                <w:szCs w:val="19"/>
              </w:rPr>
            </w:pPr>
          </w:p>
        </w:tc>
        <w:tc>
          <w:tcPr>
            <w:tcW w:w="1650" w:type="dxa"/>
          </w:tcPr>
          <w:p w14:paraId="6A0FF194" w14:textId="77777777" w:rsidR="00565897" w:rsidRPr="003C06BF" w:rsidRDefault="00565897" w:rsidP="00565897">
            <w:pPr>
              <w:rPr>
                <w:color w:val="4F81BD"/>
                <w:sz w:val="14"/>
                <w:szCs w:val="19"/>
              </w:rPr>
            </w:pPr>
          </w:p>
        </w:tc>
        <w:tc>
          <w:tcPr>
            <w:tcW w:w="3949" w:type="dxa"/>
          </w:tcPr>
          <w:p w14:paraId="00B398CE" w14:textId="77777777" w:rsidR="00565897" w:rsidRPr="003C06BF" w:rsidRDefault="00565897" w:rsidP="00565897">
            <w:pPr>
              <w:rPr>
                <w:color w:val="4F81BD"/>
                <w:sz w:val="14"/>
                <w:szCs w:val="19"/>
              </w:rPr>
            </w:pPr>
          </w:p>
        </w:tc>
      </w:tr>
      <w:tr w:rsidR="00565897" w:rsidRPr="003C06BF" w14:paraId="3FAED73C" w14:textId="77777777" w:rsidTr="00A13C68">
        <w:trPr>
          <w:trHeight w:val="281"/>
        </w:trPr>
        <w:tc>
          <w:tcPr>
            <w:tcW w:w="1649" w:type="dxa"/>
            <w:tcBorders>
              <w:left w:val="nil"/>
              <w:right w:val="nil"/>
            </w:tcBorders>
            <w:shd w:val="clear" w:color="auto" w:fill="D3DFEE"/>
          </w:tcPr>
          <w:p w14:paraId="7D96D373" w14:textId="77777777" w:rsidR="00565897" w:rsidRPr="003C06BF" w:rsidRDefault="00565897" w:rsidP="00565897">
            <w:pPr>
              <w:rPr>
                <w:bCs/>
                <w:color w:val="4F81BD"/>
                <w:sz w:val="14"/>
                <w:szCs w:val="19"/>
              </w:rPr>
            </w:pPr>
          </w:p>
        </w:tc>
        <w:tc>
          <w:tcPr>
            <w:tcW w:w="1649" w:type="dxa"/>
            <w:tcBorders>
              <w:left w:val="nil"/>
              <w:right w:val="nil"/>
            </w:tcBorders>
            <w:shd w:val="clear" w:color="auto" w:fill="D3DFEE"/>
          </w:tcPr>
          <w:p w14:paraId="1E3AD17B" w14:textId="77777777" w:rsidR="00565897" w:rsidRPr="003C06BF" w:rsidRDefault="00565897" w:rsidP="00565897">
            <w:pPr>
              <w:rPr>
                <w:color w:val="4F81BD"/>
                <w:sz w:val="14"/>
                <w:szCs w:val="19"/>
              </w:rPr>
            </w:pPr>
          </w:p>
        </w:tc>
        <w:tc>
          <w:tcPr>
            <w:tcW w:w="1650" w:type="dxa"/>
            <w:tcBorders>
              <w:left w:val="nil"/>
              <w:right w:val="nil"/>
            </w:tcBorders>
            <w:shd w:val="clear" w:color="auto" w:fill="D3DFEE"/>
          </w:tcPr>
          <w:p w14:paraId="51832915" w14:textId="77777777" w:rsidR="00565897" w:rsidRPr="003C06BF" w:rsidRDefault="00565897" w:rsidP="00565897">
            <w:pPr>
              <w:rPr>
                <w:color w:val="4F81BD"/>
                <w:sz w:val="14"/>
                <w:szCs w:val="19"/>
              </w:rPr>
            </w:pPr>
          </w:p>
        </w:tc>
        <w:tc>
          <w:tcPr>
            <w:tcW w:w="3949" w:type="dxa"/>
            <w:tcBorders>
              <w:left w:val="nil"/>
              <w:right w:val="nil"/>
            </w:tcBorders>
            <w:shd w:val="clear" w:color="auto" w:fill="D3DFEE"/>
          </w:tcPr>
          <w:p w14:paraId="2FCBFCD2" w14:textId="77777777" w:rsidR="00565897" w:rsidRPr="003C06BF" w:rsidRDefault="00565897" w:rsidP="00565897">
            <w:pPr>
              <w:rPr>
                <w:color w:val="4F81BD"/>
                <w:sz w:val="14"/>
                <w:szCs w:val="19"/>
              </w:rPr>
            </w:pPr>
          </w:p>
        </w:tc>
      </w:tr>
      <w:tr w:rsidR="00565897" w:rsidRPr="003C06BF" w14:paraId="140DCA2A" w14:textId="77777777" w:rsidTr="00A13C68">
        <w:trPr>
          <w:trHeight w:val="285"/>
        </w:trPr>
        <w:tc>
          <w:tcPr>
            <w:tcW w:w="1649" w:type="dxa"/>
          </w:tcPr>
          <w:p w14:paraId="3183F58F" w14:textId="77777777" w:rsidR="00565897" w:rsidRPr="003C06BF" w:rsidRDefault="00565897" w:rsidP="00565897">
            <w:pPr>
              <w:rPr>
                <w:b/>
                <w:bCs/>
                <w:color w:val="4F81BD"/>
                <w:sz w:val="14"/>
                <w:szCs w:val="19"/>
              </w:rPr>
            </w:pPr>
          </w:p>
        </w:tc>
        <w:tc>
          <w:tcPr>
            <w:tcW w:w="1649" w:type="dxa"/>
          </w:tcPr>
          <w:p w14:paraId="2E7043D8" w14:textId="77777777" w:rsidR="00565897" w:rsidRPr="003C06BF" w:rsidRDefault="00565897" w:rsidP="00565897">
            <w:pPr>
              <w:rPr>
                <w:color w:val="4F81BD"/>
                <w:sz w:val="14"/>
                <w:szCs w:val="19"/>
              </w:rPr>
            </w:pPr>
          </w:p>
        </w:tc>
        <w:tc>
          <w:tcPr>
            <w:tcW w:w="1650" w:type="dxa"/>
          </w:tcPr>
          <w:p w14:paraId="23E78798" w14:textId="77777777" w:rsidR="00565897" w:rsidRPr="003C06BF" w:rsidRDefault="00565897" w:rsidP="00565897">
            <w:pPr>
              <w:rPr>
                <w:color w:val="4F81BD"/>
                <w:sz w:val="14"/>
                <w:szCs w:val="19"/>
              </w:rPr>
            </w:pPr>
          </w:p>
        </w:tc>
        <w:tc>
          <w:tcPr>
            <w:tcW w:w="3949" w:type="dxa"/>
          </w:tcPr>
          <w:p w14:paraId="044988B2" w14:textId="77777777" w:rsidR="00565897" w:rsidRPr="003C06BF" w:rsidRDefault="00565897" w:rsidP="00565897">
            <w:pPr>
              <w:rPr>
                <w:color w:val="4F81BD"/>
                <w:sz w:val="14"/>
                <w:szCs w:val="19"/>
              </w:rPr>
            </w:pPr>
          </w:p>
        </w:tc>
      </w:tr>
    </w:tbl>
    <w:p w14:paraId="70117B41" w14:textId="77777777" w:rsidR="00914346" w:rsidRPr="003C06BF" w:rsidRDefault="00914346" w:rsidP="00914346"/>
    <w:p w14:paraId="69B2702F" w14:textId="77777777" w:rsidR="00914346" w:rsidRPr="003C06BF" w:rsidRDefault="00914346" w:rsidP="00914346">
      <w:pPr>
        <w:rPr>
          <w:b/>
        </w:rPr>
      </w:pPr>
      <w:r w:rsidRPr="003C06BF">
        <w:rPr>
          <w:b/>
        </w:rPr>
        <w:t>Documentbeheer</w:t>
      </w:r>
      <w:bookmarkEnd w:id="7"/>
      <w:r w:rsidRPr="003C06BF">
        <w:rPr>
          <w:b/>
        </w:rPr>
        <w:t xml:space="preserve"> en wijzigingen </w:t>
      </w:r>
      <w:bookmarkEnd w:id="8"/>
      <w:r w:rsidRPr="003C06BF">
        <w:rPr>
          <w:b/>
        </w:rPr>
        <w:t>contractbijlage</w:t>
      </w:r>
    </w:p>
    <w:p w14:paraId="7D86B9C6" w14:textId="77777777" w:rsidR="00914346" w:rsidRPr="003C06BF" w:rsidRDefault="00914346" w:rsidP="00914346">
      <w:r w:rsidRPr="003C06BF">
        <w:t>Indien aanpassingen doorgevoerd zijn, wordt het document voorzien van een nieuw versienummer, een aantek</w:t>
      </w:r>
      <w:bookmarkStart w:id="9" w:name="_GoBack"/>
      <w:bookmarkEnd w:id="9"/>
      <w:r w:rsidRPr="003C06BF">
        <w:t>ening in de versietabel, ondertekend en verspreid. Het eigendom van het document ligt bij Enexis en deze is als zodanig verantwoordelijk voor het onderhouden van dit document.</w:t>
      </w:r>
    </w:p>
    <w:p w14:paraId="037CC5F2" w14:textId="77777777" w:rsidR="00914346" w:rsidRPr="003C06BF" w:rsidRDefault="00914346" w:rsidP="00914346"/>
    <w:p w14:paraId="2817BD8A" w14:textId="46BF84ED" w:rsidR="0043103B" w:rsidRPr="003C06BF" w:rsidRDefault="00A13C68" w:rsidP="0043103B">
      <w:pPr>
        <w:pStyle w:val="Kop1"/>
      </w:pPr>
      <w:bookmarkStart w:id="10" w:name="_Toc444170318"/>
      <w:bookmarkEnd w:id="4"/>
      <w:bookmarkEnd w:id="6"/>
      <w:r w:rsidRPr="003C06BF">
        <w:lastRenderedPageBreak/>
        <w:t>Inleiding</w:t>
      </w:r>
      <w:bookmarkEnd w:id="10"/>
    </w:p>
    <w:p w14:paraId="3C5B627F" w14:textId="49B539DF" w:rsidR="00A13C68" w:rsidRPr="003C06BF" w:rsidRDefault="00A13C68" w:rsidP="00A13C68">
      <w:pPr>
        <w:pStyle w:val="Kop2"/>
      </w:pPr>
      <w:r w:rsidRPr="003C06BF">
        <w:t xml:space="preserve">Deze Bijlage bevat de Enexis en </w:t>
      </w:r>
      <w:r w:rsidR="006E4116">
        <w:t>Inschrijver</w:t>
      </w:r>
      <w:r w:rsidRPr="003C06BF">
        <w:t xml:space="preserve"> rollen die kritisch zijn voor de kwaliteit en continuïteit van de dienstverlening. Kritische rollen ve</w:t>
      </w:r>
      <w:r w:rsidR="007D6EF7" w:rsidRPr="003C06BF">
        <w:t>reisen een vaste bemensing. De</w:t>
      </w:r>
      <w:r w:rsidRPr="003C06BF">
        <w:t xml:space="preserve"> personen</w:t>
      </w:r>
      <w:r w:rsidR="007D6EF7" w:rsidRPr="003C06BF">
        <w:t xml:space="preserve"> die deze kritische rollen vervullen,</w:t>
      </w:r>
      <w:r w:rsidRPr="003C06BF">
        <w:t xml:space="preserve"> worden aangemerkt als ‘Sleutelpersoneel’ of als Sleutelpersoon/personen.</w:t>
      </w:r>
    </w:p>
    <w:p w14:paraId="7567B97C" w14:textId="4879F428" w:rsidR="000D05FD" w:rsidRPr="003C06BF" w:rsidRDefault="00A13C68" w:rsidP="00A13C68">
      <w:pPr>
        <w:pStyle w:val="Kop1"/>
      </w:pPr>
      <w:bookmarkStart w:id="11" w:name="_Toc444170319"/>
      <w:r w:rsidRPr="003C06BF">
        <w:lastRenderedPageBreak/>
        <w:t xml:space="preserve">Sleutelpersoneel </w:t>
      </w:r>
      <w:bookmarkEnd w:id="11"/>
      <w:r w:rsidR="006E4116">
        <w:t>Inschrijver</w:t>
      </w:r>
    </w:p>
    <w:p w14:paraId="3943FE32" w14:textId="200EB046" w:rsidR="00A13C68" w:rsidRPr="003C06BF" w:rsidRDefault="00BD73C4" w:rsidP="00A13C68">
      <w:pPr>
        <w:pStyle w:val="Kop2"/>
      </w:pPr>
      <w:r>
        <w:t>Vervallen door overlap met artikel 7.4 uit de ROK</w:t>
      </w:r>
    </w:p>
    <w:p w14:paraId="007BA460" w14:textId="56D682F2" w:rsidR="00A13C68" w:rsidRPr="003C06BF" w:rsidRDefault="006E4116" w:rsidP="00A13C68">
      <w:pPr>
        <w:pStyle w:val="Kop2"/>
      </w:pPr>
      <w:r>
        <w:t>Inschrijver</w:t>
      </w:r>
      <w:r w:rsidR="00A13C68" w:rsidRPr="003C06BF">
        <w:t xml:space="preserve"> </w:t>
      </w:r>
      <w:r w:rsidR="007D6EF7" w:rsidRPr="003C06BF">
        <w:t>houdt</w:t>
      </w:r>
      <w:r w:rsidR="00A13C68" w:rsidRPr="003C06BF">
        <w:t xml:space="preserve"> het verloop onder het Sleutelpersoneel zo gering mogelijk. Is dat verloop naar het redelijk oordeel van Enexis zo </w:t>
      </w:r>
      <w:r w:rsidR="007D6EF7" w:rsidRPr="003C06BF">
        <w:t>groot</w:t>
      </w:r>
      <w:r w:rsidR="00A13C68" w:rsidRPr="003C06BF">
        <w:t xml:space="preserve"> dat daardoor de kwaliteit en continuïteit van de Diensten in gevaar komt, dan </w:t>
      </w:r>
      <w:r w:rsidR="007D6EF7" w:rsidRPr="003C06BF">
        <w:t>treft</w:t>
      </w:r>
      <w:r w:rsidR="00A13C68" w:rsidRPr="003C06BF">
        <w:t xml:space="preserve"> </w:t>
      </w:r>
      <w:r>
        <w:t>Inschrijver</w:t>
      </w:r>
      <w:r w:rsidR="00A13C68" w:rsidRPr="003C06BF">
        <w:t xml:space="preserve"> in overleg met Enexis alle nodige en redelijkerwijs mogelijke maatregelen om het verloop te beperken. Vervanging van leden van de staf mag de kwaliteit en continuïteit van de Diensten niet schaden. </w:t>
      </w:r>
    </w:p>
    <w:p w14:paraId="225DB30B" w14:textId="515371AC" w:rsidR="00A13C68" w:rsidRPr="003C06BF" w:rsidRDefault="006E4116" w:rsidP="00A13C68">
      <w:pPr>
        <w:pStyle w:val="Kop2"/>
      </w:pPr>
      <w:r>
        <w:t>Inschrijver</w:t>
      </w:r>
      <w:r w:rsidR="00A13C68" w:rsidRPr="003C06BF">
        <w:t xml:space="preserve"> </w:t>
      </w:r>
      <w:r w:rsidR="007D6EF7" w:rsidRPr="003C06BF">
        <w:t>vervangt</w:t>
      </w:r>
      <w:r w:rsidR="00A13C68" w:rsidRPr="003C06BF">
        <w:t xml:space="preserve"> Sleutelperso</w:t>
      </w:r>
      <w:r w:rsidR="007D6EF7" w:rsidRPr="003C06BF">
        <w:t>nen</w:t>
      </w:r>
      <w:r w:rsidR="00A13C68" w:rsidRPr="003C06BF">
        <w:t xml:space="preserve"> </w:t>
      </w:r>
      <w:r w:rsidR="007D6EF7" w:rsidRPr="003C06BF">
        <w:t>door medewerkers die</w:t>
      </w:r>
      <w:r w:rsidR="00A13C68" w:rsidRPr="003C06BF">
        <w:t xml:space="preserve"> qua deskundigheid, opleidingsniveau en ervaring van minimaal gelijk niveau zijn als de oorspronkelijk ingezette Sleutelpersoon, zonder dat dit voor Enexis tot hogere kosten leidt. </w:t>
      </w:r>
      <w:r>
        <w:t>Inschrijver</w:t>
      </w:r>
      <w:r w:rsidR="00A13C68" w:rsidRPr="003C06BF">
        <w:t xml:space="preserve"> garandeert </w:t>
      </w:r>
      <w:r w:rsidR="007D6EF7" w:rsidRPr="003C06BF">
        <w:t>dat de transfer van kennis</w:t>
      </w:r>
      <w:r w:rsidR="00A13C68" w:rsidRPr="003C06BF">
        <w:t xml:space="preserve"> </w:t>
      </w:r>
      <w:r w:rsidR="007D6EF7" w:rsidRPr="003C06BF">
        <w:t xml:space="preserve">plaatsvindt binnen </w:t>
      </w:r>
      <w:r w:rsidR="00A13C68" w:rsidRPr="003C06BF">
        <w:t xml:space="preserve">de </w:t>
      </w:r>
      <w:r w:rsidR="003C06BF" w:rsidRPr="003C06BF">
        <w:t xml:space="preserve">in artikel </w:t>
      </w:r>
      <w:r w:rsidR="00BD73C4">
        <w:t>7.4 van de Raamovereenkomst</w:t>
      </w:r>
      <w:r w:rsidR="003C06BF" w:rsidRPr="003C06BF">
        <w:t xml:space="preserve"> genoemde overdrachts</w:t>
      </w:r>
      <w:r w:rsidR="00A13C68" w:rsidRPr="003C06BF">
        <w:t xml:space="preserve">termijn. </w:t>
      </w:r>
      <w:r w:rsidR="00A13C68" w:rsidRPr="003C06BF">
        <w:rPr>
          <w:highlight w:val="yellow"/>
        </w:rPr>
        <w:t xml:space="preserve">  </w:t>
      </w:r>
    </w:p>
    <w:p w14:paraId="7FAA815D" w14:textId="784AD564" w:rsidR="00A13C68" w:rsidRPr="003C06BF" w:rsidRDefault="007D6EF7" w:rsidP="00A13C68">
      <w:pPr>
        <w:pStyle w:val="Kop2"/>
      </w:pPr>
      <w:r w:rsidRPr="003C06BF">
        <w:t>Opdrachtnmer stelt i</w:t>
      </w:r>
      <w:r w:rsidR="00A13C68" w:rsidRPr="003C06BF">
        <w:t>edere vervanging van Sleutelpersoneel</w:t>
      </w:r>
      <w:r w:rsidRPr="003C06BF">
        <w:t>,</w:t>
      </w:r>
      <w:r w:rsidR="00A13C68" w:rsidRPr="003C06BF">
        <w:t xml:space="preserve"> </w:t>
      </w:r>
      <w:r w:rsidRPr="003C06BF">
        <w:t>ruim</w:t>
      </w:r>
      <w:r w:rsidR="00A13C68" w:rsidRPr="003C06BF">
        <w:t xml:space="preserve"> voorafgaand aan definitieve aanstelling</w:t>
      </w:r>
      <w:r w:rsidRPr="003C06BF">
        <w:t>,</w:t>
      </w:r>
      <w:r w:rsidR="00A13C68" w:rsidRPr="003C06BF">
        <w:t xml:space="preserve"> </w:t>
      </w:r>
      <w:r w:rsidRPr="003C06BF">
        <w:t>voor</w:t>
      </w:r>
      <w:r w:rsidR="00A13C68" w:rsidRPr="003C06BF">
        <w:t xml:space="preserve"> aan Enexis. Indien Enexis van oordeel is dat de voorgestelde Sleutelpersoon in onvoldoende mate over de vereiste kwaliteiten beschikt, </w:t>
      </w:r>
      <w:r w:rsidRPr="003C06BF">
        <w:t>meldt</w:t>
      </w:r>
      <w:r w:rsidR="00A13C68" w:rsidRPr="003C06BF">
        <w:t xml:space="preserve"> Enexis dit aan </w:t>
      </w:r>
      <w:r w:rsidR="006E4116">
        <w:t>Inschrijver</w:t>
      </w:r>
      <w:r w:rsidR="00A13C68" w:rsidRPr="003C06BF">
        <w:t xml:space="preserve">. </w:t>
      </w:r>
      <w:r w:rsidR="006E4116">
        <w:t>Inschrijver</w:t>
      </w:r>
      <w:r w:rsidR="00A13C68" w:rsidRPr="003C06BF">
        <w:t xml:space="preserve"> </w:t>
      </w:r>
      <w:r w:rsidRPr="003C06BF">
        <w:t>stelt</w:t>
      </w:r>
      <w:r w:rsidR="00A13C68" w:rsidRPr="003C06BF">
        <w:t xml:space="preserve"> in dit geval binnen redelijke termijn een vervangende Sleutelpersoon </w:t>
      </w:r>
      <w:r w:rsidRPr="003C06BF">
        <w:t>voor</w:t>
      </w:r>
      <w:r w:rsidR="00A13C68" w:rsidRPr="003C06BF">
        <w:t>. Hieruit eventueel voortvloeiende vertraging in de vervanging van een Sleutelpersoon mag nimmer de kwaliteit en continuïteit van de Diensten schaden.</w:t>
      </w:r>
    </w:p>
    <w:p w14:paraId="4B31C65B" w14:textId="46E069D4" w:rsidR="00A13C68" w:rsidRPr="003C06BF" w:rsidRDefault="00A13C68" w:rsidP="00A13C68">
      <w:pPr>
        <w:pStyle w:val="Kop2"/>
      </w:pPr>
      <w:r w:rsidRPr="003C06BF">
        <w:t>Enexis heeft het recht te verlangen dat een (Sleutel</w:t>
      </w:r>
      <w:r w:rsidR="007D6EF7" w:rsidRPr="003C06BF">
        <w:t>-</w:t>
      </w:r>
      <w:r w:rsidRPr="003C06BF">
        <w:t>)</w:t>
      </w:r>
      <w:r w:rsidR="007D6EF7" w:rsidRPr="003C06BF">
        <w:t xml:space="preserve"> </w:t>
      </w:r>
      <w:r w:rsidRPr="003C06BF">
        <w:t xml:space="preserve">Persoon van </w:t>
      </w:r>
      <w:r w:rsidR="006E4116">
        <w:t>Inschrijver</w:t>
      </w:r>
      <w:r w:rsidRPr="003C06BF">
        <w:t xml:space="preserve"> voor het verrichten van (een deel van) de Diensten door een andere (Sleutel</w:t>
      </w:r>
      <w:r w:rsidR="007D6EF7" w:rsidRPr="003C06BF">
        <w:t>-</w:t>
      </w:r>
      <w:r w:rsidRPr="003C06BF">
        <w:t>)</w:t>
      </w:r>
      <w:r w:rsidR="007D6EF7" w:rsidRPr="003C06BF">
        <w:t xml:space="preserve"> </w:t>
      </w:r>
      <w:r w:rsidRPr="003C06BF">
        <w:t xml:space="preserve">Persoon van </w:t>
      </w:r>
      <w:r w:rsidR="006E4116">
        <w:t>Inschrijver</w:t>
      </w:r>
      <w:r w:rsidRPr="003C06BF">
        <w:t xml:space="preserve"> vervangen wordt als Enexis van oordeel is dat deze te vervangen (Sleutel</w:t>
      </w:r>
      <w:r w:rsidR="007D6EF7" w:rsidRPr="003C06BF">
        <w:t>-</w:t>
      </w:r>
      <w:r w:rsidRPr="003C06BF">
        <w:t>)</w:t>
      </w:r>
      <w:r w:rsidR="007D6EF7" w:rsidRPr="003C06BF">
        <w:t xml:space="preserve"> </w:t>
      </w:r>
      <w:r w:rsidRPr="003C06BF">
        <w:t xml:space="preserve">Persoon niet voldoet. </w:t>
      </w:r>
      <w:r w:rsidR="006E4116">
        <w:t>Inschrijver</w:t>
      </w:r>
      <w:r w:rsidRPr="003C06BF">
        <w:t xml:space="preserve"> zal in dit geval binnen redelijke termijn een vervangende (Sleutel</w:t>
      </w:r>
      <w:r w:rsidR="007D6EF7" w:rsidRPr="003C06BF">
        <w:t>-</w:t>
      </w:r>
      <w:r w:rsidRPr="003C06BF">
        <w:t>)</w:t>
      </w:r>
      <w:r w:rsidR="007D6EF7" w:rsidRPr="003C06BF">
        <w:t xml:space="preserve"> </w:t>
      </w:r>
      <w:r w:rsidRPr="003C06BF">
        <w:t>Persoon voorstellen.</w:t>
      </w:r>
    </w:p>
    <w:p w14:paraId="4F937324" w14:textId="2A48C2CF" w:rsidR="00A13C68" w:rsidRPr="003C06BF" w:rsidRDefault="00A13C68" w:rsidP="00A13C68">
      <w:pPr>
        <w:pStyle w:val="Kop2"/>
      </w:pPr>
      <w:r w:rsidRPr="003C06BF">
        <w:t xml:space="preserve">Lijst van Sleutelpersoneel </w:t>
      </w:r>
      <w:r w:rsidR="006E4116">
        <w:t>Inschrijver</w:t>
      </w:r>
      <w:r w:rsidRPr="003C06BF">
        <w:t>:</w:t>
      </w: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20" w:firstRow="1" w:lastRow="0" w:firstColumn="0" w:lastColumn="0" w:noHBand="0" w:noVBand="0"/>
      </w:tblPr>
      <w:tblGrid>
        <w:gridCol w:w="2900"/>
        <w:gridCol w:w="1524"/>
        <w:gridCol w:w="2782"/>
        <w:gridCol w:w="1866"/>
      </w:tblGrid>
      <w:tr w:rsidR="00A13C68" w:rsidRPr="003C06BF" w14:paraId="759B93A4" w14:textId="77777777" w:rsidTr="00A13C68">
        <w:trPr>
          <w:trHeight w:val="627"/>
          <w:tblHeader/>
        </w:trPr>
        <w:tc>
          <w:tcPr>
            <w:tcW w:w="2977" w:type="dxa"/>
            <w:shd w:val="clear" w:color="auto" w:fill="548DD4" w:themeFill="text2" w:themeFillTint="99"/>
            <w:vAlign w:val="center"/>
          </w:tcPr>
          <w:p w14:paraId="66B4FD00" w14:textId="77777777" w:rsidR="00A13C68" w:rsidRPr="003C06BF" w:rsidRDefault="00A13C68" w:rsidP="00A13C68">
            <w:pPr>
              <w:tabs>
                <w:tab w:val="left" w:pos="2302"/>
              </w:tabs>
              <w:rPr>
                <w:b/>
                <w:color w:val="FFFFFF"/>
                <w:szCs w:val="22"/>
              </w:rPr>
            </w:pPr>
            <w:r w:rsidRPr="003C06BF">
              <w:rPr>
                <w:b/>
                <w:color w:val="FFFFFF"/>
                <w:szCs w:val="22"/>
              </w:rPr>
              <w:t>Rol</w:t>
            </w:r>
          </w:p>
        </w:tc>
        <w:tc>
          <w:tcPr>
            <w:tcW w:w="1559" w:type="dxa"/>
            <w:shd w:val="clear" w:color="auto" w:fill="548DD4" w:themeFill="text2" w:themeFillTint="99"/>
            <w:vAlign w:val="center"/>
          </w:tcPr>
          <w:p w14:paraId="485AC96F" w14:textId="77777777" w:rsidR="00A13C68" w:rsidRPr="003C06BF" w:rsidRDefault="00A13C68" w:rsidP="00A13C68">
            <w:pPr>
              <w:tabs>
                <w:tab w:val="left" w:pos="2302"/>
              </w:tabs>
              <w:rPr>
                <w:b/>
                <w:color w:val="FFFFFF"/>
                <w:szCs w:val="22"/>
              </w:rPr>
            </w:pPr>
            <w:r w:rsidRPr="003C06BF">
              <w:rPr>
                <w:b/>
                <w:color w:val="FFFFFF"/>
                <w:szCs w:val="22"/>
              </w:rPr>
              <w:t>Naam</w:t>
            </w:r>
          </w:p>
        </w:tc>
        <w:tc>
          <w:tcPr>
            <w:tcW w:w="2835" w:type="dxa"/>
            <w:shd w:val="clear" w:color="auto" w:fill="548DD4" w:themeFill="text2" w:themeFillTint="99"/>
            <w:vAlign w:val="center"/>
          </w:tcPr>
          <w:p w14:paraId="5DEE7865" w14:textId="77777777" w:rsidR="00A13C68" w:rsidRPr="003C06BF" w:rsidRDefault="00A13C68" w:rsidP="00A13C68">
            <w:pPr>
              <w:tabs>
                <w:tab w:val="left" w:pos="2302"/>
              </w:tabs>
              <w:rPr>
                <w:b/>
                <w:color w:val="FFFFFF"/>
                <w:szCs w:val="22"/>
              </w:rPr>
            </w:pPr>
            <w:r w:rsidRPr="003C06BF">
              <w:rPr>
                <w:b/>
                <w:color w:val="FFFFFF"/>
                <w:szCs w:val="22"/>
              </w:rPr>
              <w:t>Periode</w:t>
            </w:r>
          </w:p>
        </w:tc>
        <w:tc>
          <w:tcPr>
            <w:tcW w:w="1701" w:type="dxa"/>
            <w:shd w:val="clear" w:color="auto" w:fill="548DD4" w:themeFill="text2" w:themeFillTint="99"/>
            <w:vAlign w:val="center"/>
          </w:tcPr>
          <w:p w14:paraId="208DA910" w14:textId="77777777" w:rsidR="00A13C68" w:rsidRPr="003C06BF" w:rsidRDefault="00A13C68" w:rsidP="00A13C68">
            <w:pPr>
              <w:tabs>
                <w:tab w:val="left" w:pos="2302"/>
              </w:tabs>
              <w:rPr>
                <w:b/>
                <w:color w:val="FFFFFF"/>
                <w:szCs w:val="22"/>
              </w:rPr>
            </w:pPr>
            <w:r w:rsidRPr="003C06BF">
              <w:rPr>
                <w:b/>
                <w:color w:val="FFFFFF"/>
                <w:szCs w:val="22"/>
              </w:rPr>
              <w:t>Plaatsvervanger</w:t>
            </w:r>
          </w:p>
        </w:tc>
      </w:tr>
      <w:tr w:rsidR="00A13C68" w:rsidRPr="003C06BF" w14:paraId="1AC56DF2" w14:textId="77777777" w:rsidTr="00A13C68">
        <w:tc>
          <w:tcPr>
            <w:tcW w:w="2977" w:type="dxa"/>
          </w:tcPr>
          <w:p w14:paraId="6C7BE9B2" w14:textId="77777777" w:rsidR="00A13C68" w:rsidRPr="003C06BF" w:rsidRDefault="00A13C68" w:rsidP="00A13C68">
            <w:r w:rsidRPr="003C06BF">
              <w:t xml:space="preserve">Overall Account Manager </w:t>
            </w:r>
          </w:p>
        </w:tc>
        <w:tc>
          <w:tcPr>
            <w:tcW w:w="1559" w:type="dxa"/>
          </w:tcPr>
          <w:p w14:paraId="68C139E3" w14:textId="77777777" w:rsidR="00A13C68" w:rsidRPr="003C06BF" w:rsidRDefault="00A13C68" w:rsidP="00A13C68">
            <w:pPr>
              <w:rPr>
                <w:szCs w:val="18"/>
              </w:rPr>
            </w:pPr>
            <w:r w:rsidRPr="003C06BF">
              <w:rPr>
                <w:szCs w:val="18"/>
              </w:rPr>
              <w:t>N.t.b</w:t>
            </w:r>
          </w:p>
        </w:tc>
        <w:tc>
          <w:tcPr>
            <w:tcW w:w="2835" w:type="dxa"/>
          </w:tcPr>
          <w:p w14:paraId="57D6ACC7" w14:textId="77777777" w:rsidR="00A13C68" w:rsidRPr="003C06BF" w:rsidRDefault="00A13C68" w:rsidP="00A13C68">
            <w:r w:rsidRPr="003C06BF">
              <w:t>Looptijd overeenkomst</w:t>
            </w:r>
          </w:p>
        </w:tc>
        <w:tc>
          <w:tcPr>
            <w:tcW w:w="1701" w:type="dxa"/>
          </w:tcPr>
          <w:p w14:paraId="61AF3D09" w14:textId="77777777" w:rsidR="00A13C68" w:rsidRPr="003C06BF" w:rsidRDefault="00A13C68" w:rsidP="00A13C68">
            <w:pPr>
              <w:rPr>
                <w:szCs w:val="22"/>
              </w:rPr>
            </w:pPr>
            <w:r w:rsidRPr="003C06BF">
              <w:rPr>
                <w:szCs w:val="18"/>
              </w:rPr>
              <w:t>N.t.b</w:t>
            </w:r>
          </w:p>
        </w:tc>
      </w:tr>
      <w:tr w:rsidR="00A13C68" w:rsidRPr="003C06BF" w14:paraId="1BD0FEA9" w14:textId="77777777" w:rsidTr="00A13C68">
        <w:tc>
          <w:tcPr>
            <w:tcW w:w="2977" w:type="dxa"/>
          </w:tcPr>
          <w:p w14:paraId="23179111" w14:textId="77777777" w:rsidR="00A13C68" w:rsidRPr="003C06BF" w:rsidRDefault="00A13C68" w:rsidP="00A13C68">
            <w:pPr>
              <w:rPr>
                <w:szCs w:val="18"/>
              </w:rPr>
            </w:pPr>
            <w:r w:rsidRPr="003C06BF">
              <w:t>Overall Service Delivery Manager</w:t>
            </w:r>
          </w:p>
        </w:tc>
        <w:tc>
          <w:tcPr>
            <w:tcW w:w="1559" w:type="dxa"/>
          </w:tcPr>
          <w:p w14:paraId="5A24FCD6" w14:textId="77777777" w:rsidR="00A13C68" w:rsidRPr="003C06BF" w:rsidRDefault="00A13C68" w:rsidP="00A13C68">
            <w:pPr>
              <w:rPr>
                <w:szCs w:val="18"/>
              </w:rPr>
            </w:pPr>
            <w:r w:rsidRPr="003C06BF">
              <w:rPr>
                <w:szCs w:val="18"/>
              </w:rPr>
              <w:t>N.t.b</w:t>
            </w:r>
          </w:p>
        </w:tc>
        <w:tc>
          <w:tcPr>
            <w:tcW w:w="2835" w:type="dxa"/>
          </w:tcPr>
          <w:p w14:paraId="58047867" w14:textId="77777777" w:rsidR="00A13C68" w:rsidRPr="003C06BF" w:rsidRDefault="00A13C68" w:rsidP="00A13C68">
            <w:pPr>
              <w:rPr>
                <w:szCs w:val="22"/>
              </w:rPr>
            </w:pPr>
            <w:r w:rsidRPr="003C06BF">
              <w:t>Looptijd overeenkomst</w:t>
            </w:r>
          </w:p>
        </w:tc>
        <w:tc>
          <w:tcPr>
            <w:tcW w:w="1701" w:type="dxa"/>
          </w:tcPr>
          <w:p w14:paraId="3E8BFF61" w14:textId="77777777" w:rsidR="00A13C68" w:rsidRPr="003C06BF" w:rsidRDefault="00A13C68" w:rsidP="00A13C68">
            <w:pPr>
              <w:rPr>
                <w:szCs w:val="22"/>
              </w:rPr>
            </w:pPr>
            <w:r w:rsidRPr="003C06BF">
              <w:rPr>
                <w:szCs w:val="18"/>
              </w:rPr>
              <w:t>N.t.b</w:t>
            </w:r>
          </w:p>
        </w:tc>
      </w:tr>
      <w:tr w:rsidR="00A13C68" w:rsidRPr="003C06BF" w14:paraId="546165C8" w14:textId="77777777" w:rsidTr="00A13C68">
        <w:tc>
          <w:tcPr>
            <w:tcW w:w="2977" w:type="dxa"/>
          </w:tcPr>
          <w:p w14:paraId="3BC66BBE" w14:textId="77777777" w:rsidR="00A13C68" w:rsidRPr="003C06BF" w:rsidRDefault="00A13C68" w:rsidP="00A13C68">
            <w:pPr>
              <w:rPr>
                <w:szCs w:val="18"/>
              </w:rPr>
            </w:pPr>
            <w:r w:rsidRPr="003C06BF">
              <w:t>Lead Architect</w:t>
            </w:r>
          </w:p>
        </w:tc>
        <w:tc>
          <w:tcPr>
            <w:tcW w:w="1559" w:type="dxa"/>
          </w:tcPr>
          <w:p w14:paraId="46202367" w14:textId="77777777" w:rsidR="00A13C68" w:rsidRPr="003C06BF" w:rsidRDefault="00A13C68" w:rsidP="00A13C68">
            <w:pPr>
              <w:rPr>
                <w:szCs w:val="18"/>
              </w:rPr>
            </w:pPr>
            <w:r w:rsidRPr="003C06BF">
              <w:rPr>
                <w:szCs w:val="18"/>
              </w:rPr>
              <w:t>N.t.b</w:t>
            </w:r>
          </w:p>
        </w:tc>
        <w:tc>
          <w:tcPr>
            <w:tcW w:w="2835" w:type="dxa"/>
          </w:tcPr>
          <w:p w14:paraId="59FAF5EA" w14:textId="77777777" w:rsidR="00A13C68" w:rsidRPr="003C06BF" w:rsidRDefault="00A13C68" w:rsidP="00A13C68">
            <w:pPr>
              <w:rPr>
                <w:szCs w:val="22"/>
              </w:rPr>
            </w:pPr>
            <w:r w:rsidRPr="003C06BF">
              <w:t>Looptijd overeenkomst</w:t>
            </w:r>
          </w:p>
        </w:tc>
        <w:tc>
          <w:tcPr>
            <w:tcW w:w="1701" w:type="dxa"/>
          </w:tcPr>
          <w:p w14:paraId="0BB90780" w14:textId="77777777" w:rsidR="00A13C68" w:rsidRPr="003C06BF" w:rsidRDefault="00A13C68" w:rsidP="00A13C68">
            <w:pPr>
              <w:rPr>
                <w:szCs w:val="22"/>
              </w:rPr>
            </w:pPr>
            <w:r w:rsidRPr="003C06BF">
              <w:rPr>
                <w:szCs w:val="18"/>
              </w:rPr>
              <w:t>N.t.b</w:t>
            </w:r>
          </w:p>
        </w:tc>
      </w:tr>
      <w:tr w:rsidR="00A13C68" w:rsidRPr="003C06BF" w14:paraId="6D28596E" w14:textId="77777777" w:rsidTr="00A13C68">
        <w:tc>
          <w:tcPr>
            <w:tcW w:w="2977" w:type="dxa"/>
          </w:tcPr>
          <w:p w14:paraId="378A90E9" w14:textId="77777777" w:rsidR="00A13C68" w:rsidRPr="003C06BF" w:rsidRDefault="00A13C68" w:rsidP="00A13C68">
            <w:r w:rsidRPr="003C06BF">
              <w:t>Incident-  &amp; Problem Manager</w:t>
            </w:r>
          </w:p>
        </w:tc>
        <w:tc>
          <w:tcPr>
            <w:tcW w:w="1559" w:type="dxa"/>
          </w:tcPr>
          <w:p w14:paraId="59E5F9A8" w14:textId="77777777" w:rsidR="00A13C68" w:rsidRPr="003C06BF" w:rsidRDefault="00A13C68" w:rsidP="00A13C68">
            <w:pPr>
              <w:rPr>
                <w:szCs w:val="18"/>
              </w:rPr>
            </w:pPr>
            <w:r w:rsidRPr="003C06BF">
              <w:rPr>
                <w:szCs w:val="18"/>
              </w:rPr>
              <w:t>N.t.b</w:t>
            </w:r>
          </w:p>
        </w:tc>
        <w:tc>
          <w:tcPr>
            <w:tcW w:w="2835" w:type="dxa"/>
          </w:tcPr>
          <w:p w14:paraId="66A79904" w14:textId="77777777" w:rsidR="00A13C68" w:rsidRPr="003C06BF" w:rsidRDefault="00A13C68" w:rsidP="00A13C68">
            <w:r w:rsidRPr="003C06BF">
              <w:t>Looptijd overeenkomst</w:t>
            </w:r>
          </w:p>
        </w:tc>
        <w:tc>
          <w:tcPr>
            <w:tcW w:w="1701" w:type="dxa"/>
          </w:tcPr>
          <w:p w14:paraId="46A61960" w14:textId="77777777" w:rsidR="00A13C68" w:rsidRPr="003C06BF" w:rsidRDefault="00A13C68" w:rsidP="00A13C68">
            <w:pPr>
              <w:rPr>
                <w:szCs w:val="18"/>
              </w:rPr>
            </w:pPr>
            <w:r w:rsidRPr="003C06BF">
              <w:rPr>
                <w:szCs w:val="18"/>
              </w:rPr>
              <w:t>N.t.b</w:t>
            </w:r>
          </w:p>
        </w:tc>
      </w:tr>
      <w:tr w:rsidR="00A13C68" w:rsidRPr="003C06BF" w14:paraId="2D853AFD" w14:textId="77777777" w:rsidTr="00A13C68">
        <w:tc>
          <w:tcPr>
            <w:tcW w:w="2977" w:type="dxa"/>
          </w:tcPr>
          <w:p w14:paraId="3FFBBDD5" w14:textId="77777777" w:rsidR="00A13C68" w:rsidRPr="003C06BF" w:rsidRDefault="00A13C68" w:rsidP="00A13C68">
            <w:r w:rsidRPr="003C06BF">
              <w:t>Change Manager</w:t>
            </w:r>
          </w:p>
        </w:tc>
        <w:tc>
          <w:tcPr>
            <w:tcW w:w="1559" w:type="dxa"/>
          </w:tcPr>
          <w:p w14:paraId="37AE6B5F" w14:textId="77777777" w:rsidR="00A13C68" w:rsidRPr="003C06BF" w:rsidRDefault="00A13C68" w:rsidP="00A13C68">
            <w:pPr>
              <w:rPr>
                <w:szCs w:val="18"/>
              </w:rPr>
            </w:pPr>
            <w:r w:rsidRPr="003C06BF">
              <w:rPr>
                <w:szCs w:val="18"/>
              </w:rPr>
              <w:t>N.t.b</w:t>
            </w:r>
          </w:p>
        </w:tc>
        <w:tc>
          <w:tcPr>
            <w:tcW w:w="2835" w:type="dxa"/>
          </w:tcPr>
          <w:p w14:paraId="3959F0EE" w14:textId="77777777" w:rsidR="00A13C68" w:rsidRPr="003C06BF" w:rsidRDefault="00A13C68" w:rsidP="00A13C68">
            <w:r w:rsidRPr="003C06BF">
              <w:t>Looptijd overeenkomst</w:t>
            </w:r>
          </w:p>
        </w:tc>
        <w:tc>
          <w:tcPr>
            <w:tcW w:w="1701" w:type="dxa"/>
          </w:tcPr>
          <w:p w14:paraId="4A7CB6FF" w14:textId="77777777" w:rsidR="00A13C68" w:rsidRPr="003C06BF" w:rsidRDefault="00A13C68" w:rsidP="00A13C68">
            <w:pPr>
              <w:rPr>
                <w:szCs w:val="22"/>
              </w:rPr>
            </w:pPr>
            <w:r w:rsidRPr="003C06BF">
              <w:rPr>
                <w:szCs w:val="18"/>
              </w:rPr>
              <w:t>N.t.b</w:t>
            </w:r>
          </w:p>
        </w:tc>
      </w:tr>
      <w:tr w:rsidR="00A13C68" w:rsidRPr="003C06BF" w14:paraId="1B6B397A" w14:textId="77777777" w:rsidTr="00A13C68">
        <w:tc>
          <w:tcPr>
            <w:tcW w:w="2977" w:type="dxa"/>
          </w:tcPr>
          <w:p w14:paraId="6B34DA64" w14:textId="77777777" w:rsidR="00A13C68" w:rsidRPr="003C06BF" w:rsidRDefault="00A13C68" w:rsidP="00A13C68">
            <w:r w:rsidRPr="003C06BF">
              <w:t>Information Security Officer</w:t>
            </w:r>
          </w:p>
        </w:tc>
        <w:tc>
          <w:tcPr>
            <w:tcW w:w="1559" w:type="dxa"/>
          </w:tcPr>
          <w:p w14:paraId="65AB3067" w14:textId="77777777" w:rsidR="00A13C68" w:rsidRPr="003C06BF" w:rsidRDefault="00A13C68" w:rsidP="00A13C68">
            <w:pPr>
              <w:rPr>
                <w:szCs w:val="18"/>
              </w:rPr>
            </w:pPr>
            <w:r w:rsidRPr="003C06BF">
              <w:rPr>
                <w:szCs w:val="18"/>
              </w:rPr>
              <w:t>N.t.b</w:t>
            </w:r>
          </w:p>
        </w:tc>
        <w:tc>
          <w:tcPr>
            <w:tcW w:w="2835" w:type="dxa"/>
          </w:tcPr>
          <w:p w14:paraId="736CC5D8" w14:textId="77777777" w:rsidR="00A13C68" w:rsidRPr="003C06BF" w:rsidRDefault="00A13C68" w:rsidP="00A13C68">
            <w:r w:rsidRPr="003C06BF">
              <w:t>Looptijd overeenkomst</w:t>
            </w:r>
          </w:p>
        </w:tc>
        <w:tc>
          <w:tcPr>
            <w:tcW w:w="1701" w:type="dxa"/>
          </w:tcPr>
          <w:p w14:paraId="2EEED4EC" w14:textId="77777777" w:rsidR="00A13C68" w:rsidRPr="003C06BF" w:rsidRDefault="00A13C68" w:rsidP="00A13C68">
            <w:pPr>
              <w:rPr>
                <w:szCs w:val="22"/>
              </w:rPr>
            </w:pPr>
            <w:r w:rsidRPr="003C06BF">
              <w:rPr>
                <w:szCs w:val="18"/>
              </w:rPr>
              <w:t>N.t.b</w:t>
            </w:r>
          </w:p>
        </w:tc>
      </w:tr>
      <w:tr w:rsidR="00A13C68" w:rsidRPr="003C06BF" w14:paraId="5363289B" w14:textId="77777777" w:rsidTr="00A13C68">
        <w:tc>
          <w:tcPr>
            <w:tcW w:w="2977" w:type="dxa"/>
          </w:tcPr>
          <w:p w14:paraId="7B88CBB1" w14:textId="77777777" w:rsidR="00A13C68" w:rsidRPr="003C06BF" w:rsidRDefault="00A13C68" w:rsidP="00A13C68">
            <w:pPr>
              <w:rPr>
                <w:szCs w:val="18"/>
              </w:rPr>
            </w:pPr>
            <w:r w:rsidRPr="003C06BF">
              <w:lastRenderedPageBreak/>
              <w:t>Transitie manager</w:t>
            </w:r>
          </w:p>
        </w:tc>
        <w:tc>
          <w:tcPr>
            <w:tcW w:w="1559" w:type="dxa"/>
          </w:tcPr>
          <w:p w14:paraId="49FB455A" w14:textId="77777777" w:rsidR="00A13C68" w:rsidRPr="003C06BF" w:rsidRDefault="00A13C68" w:rsidP="00A13C68">
            <w:pPr>
              <w:rPr>
                <w:szCs w:val="18"/>
              </w:rPr>
            </w:pPr>
            <w:r w:rsidRPr="003C06BF">
              <w:rPr>
                <w:szCs w:val="18"/>
              </w:rPr>
              <w:t>N.t.b</w:t>
            </w:r>
          </w:p>
        </w:tc>
        <w:tc>
          <w:tcPr>
            <w:tcW w:w="2835" w:type="dxa"/>
          </w:tcPr>
          <w:p w14:paraId="47A077DE" w14:textId="77777777" w:rsidR="00A13C68" w:rsidRPr="003C06BF" w:rsidRDefault="00A13C68" w:rsidP="00A13C68">
            <w:pPr>
              <w:rPr>
                <w:szCs w:val="22"/>
              </w:rPr>
            </w:pPr>
            <w:r w:rsidRPr="003C06BF">
              <w:t>Transitieperiode + 3 maanden</w:t>
            </w:r>
          </w:p>
        </w:tc>
        <w:tc>
          <w:tcPr>
            <w:tcW w:w="1701" w:type="dxa"/>
          </w:tcPr>
          <w:p w14:paraId="7223683F" w14:textId="77777777" w:rsidR="00A13C68" w:rsidRPr="003C06BF" w:rsidRDefault="00A13C68" w:rsidP="00A13C68">
            <w:pPr>
              <w:rPr>
                <w:szCs w:val="22"/>
              </w:rPr>
            </w:pPr>
            <w:r w:rsidRPr="003C06BF">
              <w:rPr>
                <w:szCs w:val="18"/>
              </w:rPr>
              <w:t>N.t.b</w:t>
            </w:r>
          </w:p>
        </w:tc>
      </w:tr>
      <w:tr w:rsidR="00A13C68" w:rsidRPr="003C06BF" w14:paraId="61860B3F" w14:textId="77777777" w:rsidTr="00A13C68">
        <w:tc>
          <w:tcPr>
            <w:tcW w:w="2977" w:type="dxa"/>
          </w:tcPr>
          <w:p w14:paraId="1E19958E" w14:textId="77777777" w:rsidR="00A13C68" w:rsidRPr="003C06BF" w:rsidRDefault="00A13C68" w:rsidP="00A13C68">
            <w:pPr>
              <w:rPr>
                <w:szCs w:val="18"/>
              </w:rPr>
            </w:pPr>
            <w:r w:rsidRPr="003C06BF">
              <w:t>Bid Manager</w:t>
            </w:r>
          </w:p>
        </w:tc>
        <w:tc>
          <w:tcPr>
            <w:tcW w:w="1559" w:type="dxa"/>
          </w:tcPr>
          <w:p w14:paraId="568B3ADB" w14:textId="77777777" w:rsidR="00A13C68" w:rsidRPr="003C06BF" w:rsidRDefault="00A13C68" w:rsidP="00A13C68">
            <w:pPr>
              <w:rPr>
                <w:szCs w:val="18"/>
              </w:rPr>
            </w:pPr>
            <w:r w:rsidRPr="003C06BF">
              <w:rPr>
                <w:szCs w:val="18"/>
              </w:rPr>
              <w:t>N.t.b</w:t>
            </w:r>
          </w:p>
        </w:tc>
        <w:tc>
          <w:tcPr>
            <w:tcW w:w="2835" w:type="dxa"/>
          </w:tcPr>
          <w:p w14:paraId="365DCE55" w14:textId="77777777" w:rsidR="00A13C68" w:rsidRPr="003C06BF" w:rsidRDefault="00A13C68" w:rsidP="00A13C68">
            <w:pPr>
              <w:rPr>
                <w:szCs w:val="22"/>
              </w:rPr>
            </w:pPr>
            <w:r w:rsidRPr="003C06BF">
              <w:t>Transitieperiode + 3 maanden</w:t>
            </w:r>
          </w:p>
        </w:tc>
        <w:tc>
          <w:tcPr>
            <w:tcW w:w="1701" w:type="dxa"/>
          </w:tcPr>
          <w:p w14:paraId="47C16680" w14:textId="77777777" w:rsidR="00A13C68" w:rsidRPr="003C06BF" w:rsidRDefault="00A13C68" w:rsidP="00A13C68">
            <w:pPr>
              <w:rPr>
                <w:szCs w:val="22"/>
              </w:rPr>
            </w:pPr>
            <w:r w:rsidRPr="003C06BF">
              <w:rPr>
                <w:szCs w:val="18"/>
              </w:rPr>
              <w:t>N.t.b</w:t>
            </w:r>
          </w:p>
        </w:tc>
      </w:tr>
    </w:tbl>
    <w:p w14:paraId="484CAA85" w14:textId="10916D8B" w:rsidR="00A13C68" w:rsidRPr="003C06BF" w:rsidRDefault="00A13C68" w:rsidP="00A13C68">
      <w:pPr>
        <w:pStyle w:val="Kop1"/>
      </w:pPr>
      <w:bookmarkStart w:id="12" w:name="_Toc444170320"/>
      <w:r w:rsidRPr="003C06BF">
        <w:lastRenderedPageBreak/>
        <w:t>Sleutelpersoneel Enexis</w:t>
      </w:r>
      <w:bookmarkEnd w:id="12"/>
    </w:p>
    <w:p w14:paraId="2050B603" w14:textId="44663C0B" w:rsidR="00A13C68" w:rsidRPr="003C06BF" w:rsidRDefault="00A13C68" w:rsidP="00A13C68">
      <w:pPr>
        <w:pStyle w:val="Kop2"/>
      </w:pPr>
      <w:r w:rsidRPr="003C06BF">
        <w:t xml:space="preserve">Enexis </w:t>
      </w:r>
      <w:r w:rsidR="007D6EF7" w:rsidRPr="003C06BF">
        <w:t>meldt</w:t>
      </w:r>
      <w:r w:rsidRPr="003C06BF">
        <w:t xml:space="preserve"> wijzigingen binnen het in paragraaf 4.4 genoemde Sleutelpersoneel tenminste 30 kalenderdagen voorafgaand aan de mogelijke wijziging aan </w:t>
      </w:r>
      <w:r w:rsidR="006E4116">
        <w:t>Inschrijver</w:t>
      </w:r>
      <w:r w:rsidRPr="003C06BF">
        <w:t xml:space="preserve">. </w:t>
      </w:r>
    </w:p>
    <w:p w14:paraId="536363BC" w14:textId="05F0C40B" w:rsidR="00A13C68" w:rsidRPr="003C06BF" w:rsidRDefault="00A13C68" w:rsidP="00A13C68">
      <w:pPr>
        <w:pStyle w:val="Kop2"/>
      </w:pPr>
      <w:r w:rsidRPr="003C06BF">
        <w:t xml:space="preserve">Enexis </w:t>
      </w:r>
      <w:r w:rsidR="003C06BF" w:rsidRPr="003C06BF">
        <w:t>spant</w:t>
      </w:r>
      <w:r w:rsidRPr="003C06BF">
        <w:t xml:space="preserve"> zich inspannen om het verloop onder het Sleutelpersoneel zo gering mogelijk te doen zijn. Is dat verloop naar het redelijk oordeel van </w:t>
      </w:r>
      <w:r w:rsidR="006E4116">
        <w:t>Inschrijver</w:t>
      </w:r>
      <w:r w:rsidRPr="003C06BF">
        <w:t xml:space="preserve"> zo hoog dat daardoor de kwaliteit en continuïteit van de Diensten in gevaar komt, dan </w:t>
      </w:r>
      <w:r w:rsidR="003C06BF" w:rsidRPr="003C06BF">
        <w:t>treft</w:t>
      </w:r>
      <w:r w:rsidRPr="003C06BF">
        <w:t xml:space="preserve"> Enexis</w:t>
      </w:r>
      <w:r w:rsidR="003C06BF" w:rsidRPr="003C06BF">
        <w:t>,</w:t>
      </w:r>
      <w:r w:rsidRPr="003C06BF">
        <w:t xml:space="preserve"> in overleg met </w:t>
      </w:r>
      <w:r w:rsidR="006E4116">
        <w:t>Inschrijver</w:t>
      </w:r>
      <w:r w:rsidR="003C06BF" w:rsidRPr="003C06BF">
        <w:t>,</w:t>
      </w:r>
      <w:r w:rsidRPr="003C06BF">
        <w:t xml:space="preserve"> alle nodige en redelijkerwijs mogelijke maatregelen om het verloop te beperken. </w:t>
      </w:r>
    </w:p>
    <w:p w14:paraId="26F60A8D" w14:textId="67834CFF" w:rsidR="00A13C68" w:rsidRPr="003C06BF" w:rsidRDefault="00A13C68" w:rsidP="00A13C68">
      <w:pPr>
        <w:pStyle w:val="Kop2"/>
      </w:pPr>
      <w:r w:rsidRPr="003C06BF">
        <w:t xml:space="preserve">Indien Enexis een Sleutelpersoon vervangt, zal de nieuwe Sleutelpersoon qua deskundigheid, opleidingsniveau en ervaring van minimaal gelijk niveau zijn als de oorspronkelijk ingezette Sleutelpersoon. </w:t>
      </w:r>
    </w:p>
    <w:p w14:paraId="47FF823D" w14:textId="07C5240F" w:rsidR="00A13C68" w:rsidRPr="003C06BF" w:rsidRDefault="00A13C68" w:rsidP="00A13C68">
      <w:pPr>
        <w:pStyle w:val="Kop2"/>
      </w:pPr>
      <w:r w:rsidRPr="003C06BF">
        <w:t>Lijst van Sleutelpersoneel Enexis:</w:t>
      </w: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20" w:firstRow="1" w:lastRow="0" w:firstColumn="0" w:lastColumn="0" w:noHBand="0" w:noVBand="0"/>
      </w:tblPr>
      <w:tblGrid>
        <w:gridCol w:w="2926"/>
        <w:gridCol w:w="1526"/>
        <w:gridCol w:w="2754"/>
        <w:gridCol w:w="1866"/>
      </w:tblGrid>
      <w:tr w:rsidR="00A13C68" w:rsidRPr="003C06BF" w14:paraId="7FB8E6A5" w14:textId="77777777" w:rsidTr="00A13C68">
        <w:trPr>
          <w:trHeight w:val="627"/>
        </w:trPr>
        <w:tc>
          <w:tcPr>
            <w:tcW w:w="2977" w:type="dxa"/>
            <w:shd w:val="clear" w:color="auto" w:fill="548DD4" w:themeFill="text2" w:themeFillTint="99"/>
            <w:vAlign w:val="center"/>
          </w:tcPr>
          <w:p w14:paraId="790BF2BF" w14:textId="77777777" w:rsidR="00A13C68" w:rsidRPr="003C06BF" w:rsidRDefault="00A13C68" w:rsidP="00A13C68">
            <w:pPr>
              <w:tabs>
                <w:tab w:val="left" w:pos="2302"/>
              </w:tabs>
              <w:rPr>
                <w:b/>
                <w:color w:val="FFFFFF"/>
                <w:szCs w:val="22"/>
              </w:rPr>
            </w:pPr>
            <w:r w:rsidRPr="003C06BF">
              <w:rPr>
                <w:b/>
                <w:color w:val="FFFFFF"/>
                <w:szCs w:val="22"/>
              </w:rPr>
              <w:t>Rol</w:t>
            </w:r>
          </w:p>
        </w:tc>
        <w:tc>
          <w:tcPr>
            <w:tcW w:w="1559" w:type="dxa"/>
            <w:shd w:val="clear" w:color="auto" w:fill="548DD4" w:themeFill="text2" w:themeFillTint="99"/>
            <w:vAlign w:val="center"/>
          </w:tcPr>
          <w:p w14:paraId="5A6C8000" w14:textId="77777777" w:rsidR="00A13C68" w:rsidRPr="003C06BF" w:rsidRDefault="00A13C68" w:rsidP="00A13C68">
            <w:pPr>
              <w:tabs>
                <w:tab w:val="left" w:pos="2302"/>
              </w:tabs>
              <w:rPr>
                <w:b/>
                <w:color w:val="FFFFFF"/>
                <w:szCs w:val="22"/>
              </w:rPr>
            </w:pPr>
            <w:r w:rsidRPr="003C06BF">
              <w:rPr>
                <w:b/>
                <w:color w:val="FFFFFF"/>
                <w:szCs w:val="22"/>
              </w:rPr>
              <w:t>Naam</w:t>
            </w:r>
          </w:p>
        </w:tc>
        <w:tc>
          <w:tcPr>
            <w:tcW w:w="2835" w:type="dxa"/>
            <w:shd w:val="clear" w:color="auto" w:fill="548DD4" w:themeFill="text2" w:themeFillTint="99"/>
            <w:vAlign w:val="center"/>
          </w:tcPr>
          <w:p w14:paraId="0F7753B3" w14:textId="77777777" w:rsidR="00A13C68" w:rsidRPr="003C06BF" w:rsidRDefault="00A13C68" w:rsidP="00A13C68">
            <w:pPr>
              <w:tabs>
                <w:tab w:val="left" w:pos="2302"/>
              </w:tabs>
              <w:rPr>
                <w:b/>
                <w:color w:val="FFFFFF"/>
                <w:szCs w:val="22"/>
              </w:rPr>
            </w:pPr>
            <w:r w:rsidRPr="003C06BF">
              <w:rPr>
                <w:b/>
                <w:color w:val="FFFFFF"/>
                <w:szCs w:val="22"/>
              </w:rPr>
              <w:t>Periode</w:t>
            </w:r>
          </w:p>
        </w:tc>
        <w:tc>
          <w:tcPr>
            <w:tcW w:w="1701" w:type="dxa"/>
            <w:shd w:val="clear" w:color="auto" w:fill="548DD4" w:themeFill="text2" w:themeFillTint="99"/>
            <w:vAlign w:val="center"/>
          </w:tcPr>
          <w:p w14:paraId="6FD2A961" w14:textId="77777777" w:rsidR="00A13C68" w:rsidRPr="003C06BF" w:rsidRDefault="00A13C68" w:rsidP="00A13C68">
            <w:pPr>
              <w:tabs>
                <w:tab w:val="left" w:pos="2302"/>
              </w:tabs>
              <w:rPr>
                <w:b/>
                <w:color w:val="FFFFFF"/>
                <w:szCs w:val="22"/>
              </w:rPr>
            </w:pPr>
            <w:r w:rsidRPr="003C06BF">
              <w:rPr>
                <w:b/>
                <w:color w:val="FFFFFF"/>
                <w:szCs w:val="22"/>
              </w:rPr>
              <w:t>Plaatsvervanger</w:t>
            </w:r>
          </w:p>
        </w:tc>
      </w:tr>
      <w:tr w:rsidR="00A13C68" w:rsidRPr="003C06BF" w14:paraId="3B24F2AF" w14:textId="77777777" w:rsidTr="00A13C68">
        <w:tc>
          <w:tcPr>
            <w:tcW w:w="2977" w:type="dxa"/>
          </w:tcPr>
          <w:p w14:paraId="7375443F" w14:textId="77777777" w:rsidR="00A13C68" w:rsidRPr="003C06BF" w:rsidRDefault="00A13C68" w:rsidP="00A13C68">
            <w:r w:rsidRPr="003C06BF">
              <w:t>N.t.b gedurende onderhandelingen</w:t>
            </w:r>
          </w:p>
        </w:tc>
        <w:tc>
          <w:tcPr>
            <w:tcW w:w="1559" w:type="dxa"/>
          </w:tcPr>
          <w:p w14:paraId="74C80BE9" w14:textId="77777777" w:rsidR="00A13C68" w:rsidRPr="003C06BF" w:rsidRDefault="00A13C68" w:rsidP="00A13C68">
            <w:pPr>
              <w:rPr>
                <w:szCs w:val="18"/>
              </w:rPr>
            </w:pPr>
          </w:p>
        </w:tc>
        <w:tc>
          <w:tcPr>
            <w:tcW w:w="2835" w:type="dxa"/>
          </w:tcPr>
          <w:p w14:paraId="397DE08E" w14:textId="77777777" w:rsidR="00A13C68" w:rsidRPr="003C06BF" w:rsidRDefault="00A13C68" w:rsidP="00A13C68"/>
        </w:tc>
        <w:tc>
          <w:tcPr>
            <w:tcW w:w="1701" w:type="dxa"/>
          </w:tcPr>
          <w:p w14:paraId="2D1C8B9E" w14:textId="77777777" w:rsidR="00A13C68" w:rsidRPr="003C06BF" w:rsidRDefault="00A13C68" w:rsidP="00A13C68">
            <w:pPr>
              <w:rPr>
                <w:szCs w:val="22"/>
              </w:rPr>
            </w:pPr>
          </w:p>
        </w:tc>
      </w:tr>
      <w:tr w:rsidR="00A13C68" w:rsidRPr="003C06BF" w14:paraId="396B50E6" w14:textId="77777777" w:rsidTr="00A13C68">
        <w:tc>
          <w:tcPr>
            <w:tcW w:w="2977" w:type="dxa"/>
          </w:tcPr>
          <w:p w14:paraId="137EE597" w14:textId="77777777" w:rsidR="00A13C68" w:rsidRPr="003C06BF" w:rsidRDefault="00A13C68" w:rsidP="00A13C68">
            <w:pPr>
              <w:rPr>
                <w:szCs w:val="18"/>
              </w:rPr>
            </w:pPr>
          </w:p>
        </w:tc>
        <w:tc>
          <w:tcPr>
            <w:tcW w:w="1559" w:type="dxa"/>
          </w:tcPr>
          <w:p w14:paraId="063A864F" w14:textId="77777777" w:rsidR="00A13C68" w:rsidRPr="003C06BF" w:rsidRDefault="00A13C68" w:rsidP="00A13C68">
            <w:pPr>
              <w:rPr>
                <w:szCs w:val="18"/>
              </w:rPr>
            </w:pPr>
          </w:p>
        </w:tc>
        <w:tc>
          <w:tcPr>
            <w:tcW w:w="2835" w:type="dxa"/>
          </w:tcPr>
          <w:p w14:paraId="0E3F3DDF" w14:textId="77777777" w:rsidR="00A13C68" w:rsidRPr="003C06BF" w:rsidRDefault="00A13C68" w:rsidP="00A13C68">
            <w:pPr>
              <w:rPr>
                <w:szCs w:val="22"/>
              </w:rPr>
            </w:pPr>
          </w:p>
        </w:tc>
        <w:tc>
          <w:tcPr>
            <w:tcW w:w="1701" w:type="dxa"/>
          </w:tcPr>
          <w:p w14:paraId="2B355E31" w14:textId="77777777" w:rsidR="00A13C68" w:rsidRPr="003C06BF" w:rsidRDefault="00A13C68" w:rsidP="00A13C68">
            <w:pPr>
              <w:rPr>
                <w:szCs w:val="22"/>
              </w:rPr>
            </w:pPr>
          </w:p>
        </w:tc>
      </w:tr>
      <w:tr w:rsidR="00A13C68" w:rsidRPr="003C06BF" w14:paraId="1BA2C1FF" w14:textId="77777777" w:rsidTr="00A13C68">
        <w:tc>
          <w:tcPr>
            <w:tcW w:w="2977" w:type="dxa"/>
          </w:tcPr>
          <w:p w14:paraId="650B4BE3" w14:textId="77777777" w:rsidR="00A13C68" w:rsidRPr="003C06BF" w:rsidRDefault="00A13C68" w:rsidP="00A13C68">
            <w:pPr>
              <w:rPr>
                <w:szCs w:val="18"/>
              </w:rPr>
            </w:pPr>
          </w:p>
        </w:tc>
        <w:tc>
          <w:tcPr>
            <w:tcW w:w="1559" w:type="dxa"/>
          </w:tcPr>
          <w:p w14:paraId="7D6B367A" w14:textId="77777777" w:rsidR="00A13C68" w:rsidRPr="003C06BF" w:rsidRDefault="00A13C68" w:rsidP="00A13C68">
            <w:pPr>
              <w:rPr>
                <w:szCs w:val="18"/>
              </w:rPr>
            </w:pPr>
          </w:p>
        </w:tc>
        <w:tc>
          <w:tcPr>
            <w:tcW w:w="2835" w:type="dxa"/>
          </w:tcPr>
          <w:p w14:paraId="1515DF8F" w14:textId="77777777" w:rsidR="00A13C68" w:rsidRPr="003C06BF" w:rsidRDefault="00A13C68" w:rsidP="00A13C68">
            <w:pPr>
              <w:rPr>
                <w:szCs w:val="22"/>
              </w:rPr>
            </w:pPr>
          </w:p>
        </w:tc>
        <w:tc>
          <w:tcPr>
            <w:tcW w:w="1701" w:type="dxa"/>
          </w:tcPr>
          <w:p w14:paraId="032E2088" w14:textId="77777777" w:rsidR="00A13C68" w:rsidRPr="003C06BF" w:rsidRDefault="00A13C68" w:rsidP="00A13C68">
            <w:pPr>
              <w:rPr>
                <w:szCs w:val="22"/>
              </w:rPr>
            </w:pPr>
          </w:p>
        </w:tc>
      </w:tr>
      <w:tr w:rsidR="00A13C68" w:rsidRPr="003C06BF" w14:paraId="35DB4D2F" w14:textId="77777777" w:rsidTr="00A13C68">
        <w:tc>
          <w:tcPr>
            <w:tcW w:w="2977" w:type="dxa"/>
          </w:tcPr>
          <w:p w14:paraId="4DF91D25" w14:textId="77777777" w:rsidR="00A13C68" w:rsidRPr="003C06BF" w:rsidRDefault="00A13C68" w:rsidP="00A13C68"/>
        </w:tc>
        <w:tc>
          <w:tcPr>
            <w:tcW w:w="1559" w:type="dxa"/>
          </w:tcPr>
          <w:p w14:paraId="68DFE630" w14:textId="77777777" w:rsidR="00A13C68" w:rsidRPr="003C06BF" w:rsidRDefault="00A13C68" w:rsidP="00A13C68">
            <w:pPr>
              <w:rPr>
                <w:szCs w:val="18"/>
              </w:rPr>
            </w:pPr>
          </w:p>
        </w:tc>
        <w:tc>
          <w:tcPr>
            <w:tcW w:w="2835" w:type="dxa"/>
          </w:tcPr>
          <w:p w14:paraId="708E9FCB" w14:textId="77777777" w:rsidR="00A13C68" w:rsidRPr="003C06BF" w:rsidRDefault="00A13C68" w:rsidP="00A13C68"/>
        </w:tc>
        <w:tc>
          <w:tcPr>
            <w:tcW w:w="1701" w:type="dxa"/>
          </w:tcPr>
          <w:p w14:paraId="2A951F37" w14:textId="77777777" w:rsidR="00A13C68" w:rsidRPr="003C06BF" w:rsidRDefault="00A13C68" w:rsidP="00A13C68">
            <w:pPr>
              <w:rPr>
                <w:szCs w:val="22"/>
              </w:rPr>
            </w:pPr>
          </w:p>
        </w:tc>
      </w:tr>
      <w:tr w:rsidR="00A13C68" w:rsidRPr="003C06BF" w14:paraId="6429B072" w14:textId="77777777" w:rsidTr="00A13C68">
        <w:tc>
          <w:tcPr>
            <w:tcW w:w="2977" w:type="dxa"/>
          </w:tcPr>
          <w:p w14:paraId="392CD380" w14:textId="77777777" w:rsidR="00A13C68" w:rsidRPr="003C06BF" w:rsidRDefault="00A13C68" w:rsidP="00A13C68"/>
        </w:tc>
        <w:tc>
          <w:tcPr>
            <w:tcW w:w="1559" w:type="dxa"/>
          </w:tcPr>
          <w:p w14:paraId="07BA9DA9" w14:textId="77777777" w:rsidR="00A13C68" w:rsidRPr="003C06BF" w:rsidRDefault="00A13C68" w:rsidP="00A13C68">
            <w:pPr>
              <w:rPr>
                <w:szCs w:val="18"/>
              </w:rPr>
            </w:pPr>
          </w:p>
        </w:tc>
        <w:tc>
          <w:tcPr>
            <w:tcW w:w="2835" w:type="dxa"/>
          </w:tcPr>
          <w:p w14:paraId="1D3F0CCD" w14:textId="77777777" w:rsidR="00A13C68" w:rsidRPr="003C06BF" w:rsidRDefault="00A13C68" w:rsidP="00A13C68"/>
        </w:tc>
        <w:tc>
          <w:tcPr>
            <w:tcW w:w="1701" w:type="dxa"/>
          </w:tcPr>
          <w:p w14:paraId="16DAD4FD" w14:textId="77777777" w:rsidR="00A13C68" w:rsidRPr="003C06BF" w:rsidRDefault="00A13C68" w:rsidP="00A13C68">
            <w:pPr>
              <w:rPr>
                <w:szCs w:val="22"/>
              </w:rPr>
            </w:pPr>
          </w:p>
        </w:tc>
      </w:tr>
      <w:tr w:rsidR="00A13C68" w:rsidRPr="003C06BF" w14:paraId="56FF99DA" w14:textId="77777777" w:rsidTr="00A13C68">
        <w:tc>
          <w:tcPr>
            <w:tcW w:w="2977" w:type="dxa"/>
          </w:tcPr>
          <w:p w14:paraId="2E62EAA5" w14:textId="77777777" w:rsidR="00A13C68" w:rsidRPr="003C06BF" w:rsidRDefault="00A13C68" w:rsidP="00A13C68">
            <w:pPr>
              <w:rPr>
                <w:szCs w:val="18"/>
              </w:rPr>
            </w:pPr>
          </w:p>
        </w:tc>
        <w:tc>
          <w:tcPr>
            <w:tcW w:w="1559" w:type="dxa"/>
          </w:tcPr>
          <w:p w14:paraId="23D07EA1" w14:textId="77777777" w:rsidR="00A13C68" w:rsidRPr="003C06BF" w:rsidRDefault="00A13C68" w:rsidP="00A13C68">
            <w:pPr>
              <w:rPr>
                <w:szCs w:val="18"/>
              </w:rPr>
            </w:pPr>
          </w:p>
        </w:tc>
        <w:tc>
          <w:tcPr>
            <w:tcW w:w="2835" w:type="dxa"/>
          </w:tcPr>
          <w:p w14:paraId="1096B34B" w14:textId="77777777" w:rsidR="00A13C68" w:rsidRPr="003C06BF" w:rsidRDefault="00A13C68" w:rsidP="00A13C68">
            <w:pPr>
              <w:rPr>
                <w:szCs w:val="22"/>
              </w:rPr>
            </w:pPr>
          </w:p>
        </w:tc>
        <w:tc>
          <w:tcPr>
            <w:tcW w:w="1701" w:type="dxa"/>
          </w:tcPr>
          <w:p w14:paraId="0068FEB2" w14:textId="77777777" w:rsidR="00A13C68" w:rsidRPr="003C06BF" w:rsidRDefault="00A13C68" w:rsidP="00A13C68">
            <w:pPr>
              <w:rPr>
                <w:szCs w:val="22"/>
              </w:rPr>
            </w:pPr>
          </w:p>
        </w:tc>
      </w:tr>
      <w:tr w:rsidR="00A13C68" w:rsidRPr="003C06BF" w14:paraId="4E3C7E9B" w14:textId="77777777" w:rsidTr="00A13C68">
        <w:tc>
          <w:tcPr>
            <w:tcW w:w="2977" w:type="dxa"/>
          </w:tcPr>
          <w:p w14:paraId="26BE19F6" w14:textId="77777777" w:rsidR="00A13C68" w:rsidRPr="003C06BF" w:rsidRDefault="00A13C68" w:rsidP="00A13C68">
            <w:pPr>
              <w:rPr>
                <w:szCs w:val="18"/>
              </w:rPr>
            </w:pPr>
          </w:p>
        </w:tc>
        <w:tc>
          <w:tcPr>
            <w:tcW w:w="1559" w:type="dxa"/>
          </w:tcPr>
          <w:p w14:paraId="65F6CB74" w14:textId="77777777" w:rsidR="00A13C68" w:rsidRPr="003C06BF" w:rsidRDefault="00A13C68" w:rsidP="00A13C68">
            <w:pPr>
              <w:rPr>
                <w:szCs w:val="18"/>
              </w:rPr>
            </w:pPr>
          </w:p>
        </w:tc>
        <w:tc>
          <w:tcPr>
            <w:tcW w:w="2835" w:type="dxa"/>
          </w:tcPr>
          <w:p w14:paraId="47E82038" w14:textId="77777777" w:rsidR="00A13C68" w:rsidRPr="003C06BF" w:rsidRDefault="00A13C68" w:rsidP="00A13C68">
            <w:pPr>
              <w:rPr>
                <w:szCs w:val="22"/>
              </w:rPr>
            </w:pPr>
          </w:p>
        </w:tc>
        <w:tc>
          <w:tcPr>
            <w:tcW w:w="1701" w:type="dxa"/>
          </w:tcPr>
          <w:p w14:paraId="2F28E095" w14:textId="77777777" w:rsidR="00A13C68" w:rsidRPr="003C06BF" w:rsidRDefault="00A13C68" w:rsidP="00A13C68">
            <w:pPr>
              <w:rPr>
                <w:szCs w:val="22"/>
              </w:rPr>
            </w:pPr>
          </w:p>
        </w:tc>
      </w:tr>
    </w:tbl>
    <w:p w14:paraId="31051A1C" w14:textId="77777777" w:rsidR="00A13C68" w:rsidRPr="003C06BF" w:rsidRDefault="00A13C68" w:rsidP="00A13C68"/>
    <w:p w14:paraId="36241DE7" w14:textId="77777777" w:rsidR="00A13C68" w:rsidRPr="003C06BF" w:rsidRDefault="00A13C68" w:rsidP="00A13C68">
      <w:pPr>
        <w:pStyle w:val="Kop2"/>
        <w:numPr>
          <w:ilvl w:val="0"/>
          <w:numId w:val="0"/>
        </w:numPr>
        <w:ind w:left="567"/>
      </w:pPr>
    </w:p>
    <w:sectPr w:rsidR="00A13C68" w:rsidRPr="003C06BF" w:rsidSect="00914346">
      <w:headerReference w:type="default" r:id="rId15"/>
      <w:type w:val="continuous"/>
      <w:pgSz w:w="11907" w:h="16840" w:code="9"/>
      <w:pgMar w:top="3171" w:right="1701" w:bottom="1486" w:left="1701" w:header="70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B9E9F2" w14:textId="77777777" w:rsidR="00E75977" w:rsidRDefault="00E75977">
      <w:r>
        <w:separator/>
      </w:r>
    </w:p>
  </w:endnote>
  <w:endnote w:type="continuationSeparator" w:id="0">
    <w:p w14:paraId="0E09EF41" w14:textId="77777777" w:rsidR="00E75977" w:rsidRDefault="00E75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NS Sans">
    <w:altName w:val="Segoe UI Semilight"/>
    <w:charset w:val="00"/>
    <w:family w:val="auto"/>
    <w:pitch w:val="variable"/>
    <w:sig w:usb0="80000027" w:usb1="00000002" w:usb2="00000000" w:usb3="00000000" w:csb0="00000093" w:csb1="00000000"/>
  </w:font>
  <w:font w:name="NS Swift">
    <w:altName w:val="Times New Roman"/>
    <w:charset w:val="00"/>
    <w:family w:val="auto"/>
    <w:pitch w:val="variable"/>
    <w:sig w:usb0="80000027" w:usb1="00000000" w:usb2="00000000" w:usb3="00000000" w:csb0="00000093"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NS Logos">
    <w:altName w:val="Calibri"/>
    <w:charset w:val="02"/>
    <w:family w:val="swiss"/>
    <w:pitch w:val="variable"/>
    <w:sig w:usb0="00000000" w:usb1="10000000" w:usb2="00000000" w:usb3="00000000" w:csb0="80000000" w:csb1="00000000"/>
  </w:font>
  <w:font w:name="Frutiger 55 Roman">
    <w:altName w:val="Arial Narrow"/>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IN-Regular">
    <w:altName w:val="Calibri"/>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1E5B3" w14:textId="0F500FE3" w:rsidR="00A13C68" w:rsidRPr="00F428E8" w:rsidRDefault="00A13C68" w:rsidP="009204A6">
    <w:pPr>
      <w:pStyle w:val="Voettekst"/>
      <w:pBdr>
        <w:top w:val="single" w:sz="4" w:space="1" w:color="auto"/>
      </w:pBdr>
      <w:tabs>
        <w:tab w:val="left" w:pos="6521"/>
      </w:tabs>
      <w:jc w:val="left"/>
      <w:rPr>
        <w:sz w:val="16"/>
        <w:szCs w:val="16"/>
      </w:rPr>
    </w:pPr>
    <w:r w:rsidRPr="00F428E8">
      <w:rPr>
        <w:rFonts w:cs="Arial"/>
        <w:sz w:val="16"/>
        <w:szCs w:val="16"/>
      </w:rPr>
      <w:t xml:space="preserve">Enexis </w:t>
    </w:r>
    <w:r w:rsidR="00F30ACD">
      <w:rPr>
        <w:rFonts w:cs="Arial"/>
        <w:sz w:val="16"/>
        <w:szCs w:val="16"/>
      </w:rPr>
      <w:t xml:space="preserve">Personeel </w:t>
    </w:r>
    <w:r w:rsidRPr="00F428E8">
      <w:rPr>
        <w:rFonts w:cs="Arial"/>
        <w:sz w:val="16"/>
        <w:szCs w:val="16"/>
      </w:rPr>
      <w:t>B.V.</w:t>
    </w:r>
    <w:r w:rsidRPr="00F428E8">
      <w:rPr>
        <w:rFonts w:cs="Arial"/>
        <w:sz w:val="16"/>
        <w:szCs w:val="16"/>
      </w:rPr>
      <w:tab/>
    </w:r>
    <w:r>
      <w:rPr>
        <w:rFonts w:cs="Arial"/>
        <w:sz w:val="16"/>
        <w:szCs w:val="16"/>
      </w:rPr>
      <w:tab/>
    </w:r>
    <w:r>
      <w:rPr>
        <w:rFonts w:cs="Arial"/>
        <w:sz w:val="16"/>
        <w:szCs w:val="16"/>
      </w:rPr>
      <w:tab/>
      <w:t>Leverancier</w:t>
    </w:r>
  </w:p>
  <w:p w14:paraId="5C178A85" w14:textId="04293362" w:rsidR="00A13C68" w:rsidRPr="009204A6" w:rsidRDefault="00A13C68" w:rsidP="009204A6">
    <w:pPr>
      <w:pStyle w:val="Voettekst"/>
      <w:tabs>
        <w:tab w:val="left" w:pos="6521"/>
      </w:tabs>
      <w:jc w:val="left"/>
      <w:rPr>
        <w:sz w:val="16"/>
        <w:szCs w:val="16"/>
      </w:rPr>
    </w:pPr>
    <w:r w:rsidRPr="0059516B">
      <w:rPr>
        <w:rFonts w:cs="Arial"/>
        <w:sz w:val="16"/>
        <w:szCs w:val="16"/>
      </w:rPr>
      <w:t>Paraaf:</w:t>
    </w:r>
    <w:r w:rsidRPr="0059516B">
      <w:rPr>
        <w:rFonts w:cs="Arial"/>
        <w:sz w:val="16"/>
        <w:szCs w:val="16"/>
      </w:rPr>
      <w:tab/>
    </w:r>
    <w:r>
      <w:rPr>
        <w:rFonts w:cs="Arial"/>
        <w:sz w:val="16"/>
        <w:szCs w:val="16"/>
      </w:rPr>
      <w:tab/>
    </w:r>
    <w:r>
      <w:rPr>
        <w:rFonts w:cs="Arial"/>
        <w:sz w:val="16"/>
        <w:szCs w:val="16"/>
      </w:rPr>
      <w:tab/>
    </w:r>
    <w:r w:rsidRPr="0059516B">
      <w:rPr>
        <w:rFonts w:cs="Arial"/>
        <w:sz w:val="16"/>
        <w:szCs w:val="16"/>
      </w:rPr>
      <w:t>Paraaf:</w:t>
    </w:r>
    <w:r>
      <w:fldChar w:fldCharType="begin"/>
    </w:r>
    <w:r>
      <w:instrText xml:space="preserve"> FILENAME   \* MERGEFORMAT </w:instrText>
    </w:r>
    <w:r>
      <w:fldChar w:fldCharType="end"/>
    </w:r>
  </w:p>
  <w:p w14:paraId="2817BE1A" w14:textId="4510B566" w:rsidR="00A13C68" w:rsidRPr="009204A6" w:rsidRDefault="00A13C68" w:rsidP="009204A6">
    <w:pPr>
      <w:pStyle w:val="Voettekst"/>
      <w:jc w:val="center"/>
      <w:rPr>
        <w:rStyle w:val="Paginanummer"/>
        <w:rFonts w:ascii="Verdana" w:hAnsi="Verdana"/>
        <w:sz w:val="16"/>
        <w:szCs w:val="16"/>
      </w:rPr>
    </w:pPr>
    <w:r w:rsidRPr="009204A6">
      <w:rPr>
        <w:rStyle w:val="Paginanummer"/>
        <w:rFonts w:ascii="Verdana" w:hAnsi="Verdana"/>
        <w:sz w:val="16"/>
        <w:szCs w:val="16"/>
      </w:rPr>
      <w:fldChar w:fldCharType="begin"/>
    </w:r>
    <w:r w:rsidRPr="009204A6">
      <w:rPr>
        <w:rStyle w:val="Paginanummer"/>
        <w:rFonts w:ascii="Verdana" w:hAnsi="Verdana"/>
        <w:sz w:val="16"/>
        <w:szCs w:val="16"/>
      </w:rPr>
      <w:instrText xml:space="preserve"> PAGE </w:instrText>
    </w:r>
    <w:r w:rsidRPr="009204A6">
      <w:rPr>
        <w:rStyle w:val="Paginanummer"/>
        <w:rFonts w:ascii="Verdana" w:hAnsi="Verdana"/>
        <w:sz w:val="16"/>
        <w:szCs w:val="16"/>
      </w:rPr>
      <w:fldChar w:fldCharType="separate"/>
    </w:r>
    <w:r w:rsidR="003D65F0">
      <w:rPr>
        <w:rStyle w:val="Paginanummer"/>
        <w:rFonts w:ascii="Verdana" w:hAnsi="Verdana"/>
        <w:noProof/>
        <w:sz w:val="16"/>
        <w:szCs w:val="16"/>
      </w:rPr>
      <w:t>7</w:t>
    </w:r>
    <w:r w:rsidRPr="009204A6">
      <w:rPr>
        <w:rStyle w:val="Paginanummer"/>
        <w:rFonts w:ascii="Verdana" w:hAnsi="Verdana"/>
        <w:sz w:val="16"/>
        <w:szCs w:val="16"/>
      </w:rPr>
      <w:fldChar w:fldCharType="end"/>
    </w:r>
    <w:r w:rsidRPr="009204A6">
      <w:rPr>
        <w:rStyle w:val="Paginanummer"/>
        <w:rFonts w:ascii="Verdana" w:hAnsi="Verdana"/>
        <w:sz w:val="16"/>
        <w:szCs w:val="16"/>
      </w:rPr>
      <w:t>/</w:t>
    </w:r>
    <w:r w:rsidRPr="009204A6">
      <w:rPr>
        <w:rStyle w:val="Paginanummer"/>
        <w:rFonts w:ascii="Verdana" w:hAnsi="Verdana"/>
        <w:sz w:val="16"/>
        <w:szCs w:val="16"/>
      </w:rPr>
      <w:fldChar w:fldCharType="begin"/>
    </w:r>
    <w:r w:rsidRPr="009204A6">
      <w:rPr>
        <w:rStyle w:val="Paginanummer"/>
        <w:rFonts w:ascii="Verdana" w:hAnsi="Verdana"/>
        <w:sz w:val="16"/>
        <w:szCs w:val="16"/>
      </w:rPr>
      <w:instrText xml:space="preserve"> NUMPAGES </w:instrText>
    </w:r>
    <w:r w:rsidRPr="009204A6">
      <w:rPr>
        <w:rStyle w:val="Paginanummer"/>
        <w:rFonts w:ascii="Verdana" w:hAnsi="Verdana"/>
        <w:sz w:val="16"/>
        <w:szCs w:val="16"/>
      </w:rPr>
      <w:fldChar w:fldCharType="separate"/>
    </w:r>
    <w:r w:rsidR="003D65F0">
      <w:rPr>
        <w:rStyle w:val="Paginanummer"/>
        <w:rFonts w:ascii="Verdana" w:hAnsi="Verdana"/>
        <w:noProof/>
        <w:sz w:val="16"/>
        <w:szCs w:val="16"/>
      </w:rPr>
      <w:t>7</w:t>
    </w:r>
    <w:r w:rsidRPr="009204A6">
      <w:rPr>
        <w:rStyle w:val="Paginanummer"/>
        <w:rFonts w:ascii="Verdana" w:hAnsi="Verdana"/>
        <w:sz w:val="16"/>
        <w:szCs w:val="16"/>
      </w:rPr>
      <w:fldChar w:fldCharType="end"/>
    </w:r>
  </w:p>
  <w:p w14:paraId="2817BE1B" w14:textId="77777777" w:rsidR="00A13C68" w:rsidRDefault="00A13C68">
    <w:pPr>
      <w:pStyle w:val="Voettekst"/>
    </w:pPr>
  </w:p>
  <w:p w14:paraId="519D079D" w14:textId="77777777" w:rsidR="00CB2113" w:rsidRDefault="00CB21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EFFE93" w14:textId="77777777" w:rsidR="00E75977" w:rsidRDefault="00E75977">
      <w:pPr>
        <w:pStyle w:val="Voettekst"/>
        <w:jc w:val="left"/>
        <w:rPr>
          <w:lang w:val="en-US"/>
        </w:rPr>
      </w:pPr>
    </w:p>
  </w:footnote>
  <w:footnote w:type="continuationSeparator" w:id="0">
    <w:p w14:paraId="18EA38E7" w14:textId="77777777" w:rsidR="00E75977" w:rsidRDefault="00E75977"/>
  </w:footnote>
  <w:footnote w:type="continuationNotice" w:id="1">
    <w:p w14:paraId="44FAB494" w14:textId="77777777" w:rsidR="00E75977" w:rsidRDefault="00E759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7BE12" w14:textId="77777777" w:rsidR="00A13C68" w:rsidRDefault="00A13C68">
    <w:pPr>
      <w:pStyle w:val="Koptekst"/>
    </w:pPr>
    <w:r>
      <w:rPr>
        <w:noProof/>
        <w:lang w:eastAsia="nl-NL"/>
      </w:rPr>
      <w:drawing>
        <wp:anchor distT="0" distB="0" distL="114300" distR="114300" simplePos="0" relativeHeight="251662848" behindDoc="1" locked="0" layoutInCell="1" allowOverlap="1" wp14:anchorId="2817BE24" wp14:editId="2817BE25">
          <wp:simplePos x="0" y="0"/>
          <wp:positionH relativeFrom="page">
            <wp:posOffset>5205095</wp:posOffset>
          </wp:positionH>
          <wp:positionV relativeFrom="page">
            <wp:posOffset>453390</wp:posOffset>
          </wp:positionV>
          <wp:extent cx="547370" cy="215900"/>
          <wp:effectExtent l="0" t="0" r="11430" b="12700"/>
          <wp:wrapNone/>
          <wp:docPr id="15" name="vignet.3" descr="\\prod.ns.nl\USR\user6\Niels.Vegter\ProfielData\AppData\B-ware\DocSys.Web\profiles\ns\client\folders\..\images\logos\ns-bw.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vignet.3" descr="\\prod.ns.nl\USR\user6\Niels.Vegter\ProfielData\AppData\B-ware\DocSys.Web\profiles\ns\client\folders\..\images\logos\ns-bw.png"/>
                  <pic:cNvPicPr>
                    <a:picLocks noChangeArrowheads="1"/>
                  </pic:cNvPicPr>
                </pic:nvPicPr>
                <pic:blipFill>
                  <a:blip r:link="rId1">
                    <a:extLst>
                      <a:ext uri="{28A0092B-C50C-407E-A947-70E740481C1C}">
                        <a14:useLocalDpi xmlns:a14="http://schemas.microsoft.com/office/drawing/2010/main" val="0"/>
                      </a:ext>
                    </a:extLst>
                  </a:blip>
                  <a:srcRect/>
                  <a:stretch>
                    <a:fillRect/>
                  </a:stretch>
                </pic:blipFill>
                <pic:spPr bwMode="auto">
                  <a:xfrm>
                    <a:off x="0" y="0"/>
                    <a:ext cx="547370" cy="215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505" w:type="dxa"/>
      <w:tblCellMar>
        <w:left w:w="0" w:type="dxa"/>
        <w:right w:w="0" w:type="dxa"/>
      </w:tblCellMar>
      <w:tblLook w:val="01E0" w:firstRow="1" w:lastRow="1" w:firstColumn="1" w:lastColumn="1" w:noHBand="0" w:noVBand="0"/>
    </w:tblPr>
    <w:tblGrid>
      <w:gridCol w:w="7683"/>
      <w:gridCol w:w="822"/>
    </w:tblGrid>
    <w:tr w:rsidR="00A13C68" w14:paraId="2817BE15" w14:textId="77777777">
      <w:trPr>
        <w:trHeight w:hRule="exact" w:val="261"/>
      </w:trPr>
      <w:tc>
        <w:tcPr>
          <w:tcW w:w="7683" w:type="dxa"/>
          <w:vAlign w:val="bottom"/>
        </w:tcPr>
        <w:p w14:paraId="2817BE13" w14:textId="77777777" w:rsidR="00A13C68" w:rsidRDefault="00A13C68">
          <w:pPr>
            <w:pStyle w:val="SprekendeKopregel"/>
            <w:tabs>
              <w:tab w:val="clear" w:pos="4320"/>
              <w:tab w:val="clear" w:pos="8640"/>
            </w:tabs>
            <w:rPr>
              <w:lang w:val="nl-NL"/>
            </w:rPr>
          </w:pPr>
          <w:r>
            <w:rPr>
              <w:lang w:val="nl-NL"/>
            </w:rPr>
            <w:fldChar w:fldCharType="begin"/>
          </w:r>
          <w:r>
            <w:rPr>
              <w:lang w:val="nl-NL"/>
            </w:rPr>
            <w:instrText xml:space="preserve"> DOCPROPERTY  kopregel  \* MERGEFORMAT </w:instrText>
          </w:r>
          <w:r>
            <w:rPr>
              <w:lang w:val="nl-NL"/>
            </w:rPr>
            <w:fldChar w:fldCharType="separate"/>
          </w:r>
          <w:r>
            <w:rPr>
              <w:lang w:val="nl-NL"/>
            </w:rPr>
            <w:t>EA Sprong</w:t>
          </w:r>
          <w:r>
            <w:rPr>
              <w:lang w:val="nl-NL"/>
            </w:rPr>
            <w:fldChar w:fldCharType="end"/>
          </w:r>
        </w:p>
      </w:tc>
      <w:tc>
        <w:tcPr>
          <w:tcW w:w="822" w:type="dxa"/>
          <w:tcMar>
            <w:left w:w="369" w:type="dxa"/>
          </w:tcMar>
          <w:vAlign w:val="bottom"/>
        </w:tcPr>
        <w:p w14:paraId="2817BE14" w14:textId="77777777" w:rsidR="00A13C68" w:rsidRDefault="00A13C68">
          <w:pPr>
            <w:pStyle w:val="SprekendeKopregel"/>
            <w:tabs>
              <w:tab w:val="clear" w:pos="4320"/>
              <w:tab w:val="clear" w:pos="8640"/>
            </w:tabs>
            <w:rPr>
              <w:rFonts w:ascii="NS Logos" w:hAnsi="NS Logos"/>
              <w:sz w:val="24"/>
              <w:lang w:val="nl-NL"/>
            </w:rPr>
          </w:pPr>
          <w:r>
            <w:rPr>
              <w:noProof/>
              <w:sz w:val="20"/>
              <w:lang w:val="nl-NL" w:eastAsia="nl-NL"/>
            </w:rPr>
            <w:drawing>
              <wp:anchor distT="0" distB="0" distL="114300" distR="114300" simplePos="0" relativeHeight="251657728" behindDoc="0" locked="0" layoutInCell="1" allowOverlap="1" wp14:anchorId="2817BE26" wp14:editId="2817BE27">
                <wp:simplePos x="0" y="0"/>
                <wp:positionH relativeFrom="column">
                  <wp:posOffset>16510</wp:posOffset>
                </wp:positionH>
                <wp:positionV relativeFrom="paragraph">
                  <wp:posOffset>18415</wp:posOffset>
                </wp:positionV>
                <wp:extent cx="259080" cy="118745"/>
                <wp:effectExtent l="0" t="0" r="7620" b="0"/>
                <wp:wrapNone/>
                <wp:docPr id="16" name="Picture 119" descr="..\logos\ns-bw.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descr="..\logos\ns-bw.png"/>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9080" cy="11874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A13C68" w14:paraId="2817BE18" w14:textId="77777777">
      <w:trPr>
        <w:trHeight w:hRule="exact" w:val="260"/>
      </w:trPr>
      <w:tc>
        <w:tcPr>
          <w:tcW w:w="7683" w:type="dxa"/>
          <w:vAlign w:val="bottom"/>
        </w:tcPr>
        <w:p w14:paraId="2817BE16" w14:textId="77777777" w:rsidR="00A13C68" w:rsidRDefault="00A13C68">
          <w:pPr>
            <w:pStyle w:val="SprekendeKopregel"/>
            <w:tabs>
              <w:tab w:val="clear" w:pos="4320"/>
              <w:tab w:val="clear" w:pos="8640"/>
            </w:tabs>
            <w:rPr>
              <w:lang w:val="nl-NL"/>
            </w:rPr>
          </w:pPr>
        </w:p>
      </w:tc>
      <w:tc>
        <w:tcPr>
          <w:tcW w:w="822" w:type="dxa"/>
          <w:tcMar>
            <w:left w:w="113" w:type="dxa"/>
          </w:tcMar>
        </w:tcPr>
        <w:p w14:paraId="2817BE17" w14:textId="77777777" w:rsidR="00A13C68" w:rsidRDefault="00A13C68">
          <w:pPr>
            <w:pStyle w:val="SprekendeKopregel"/>
            <w:tabs>
              <w:tab w:val="clear" w:pos="4320"/>
              <w:tab w:val="clear" w:pos="8640"/>
            </w:tabs>
            <w:jc w:val="left"/>
            <w:rPr>
              <w:lang w:val="nl-NL"/>
            </w:rPr>
          </w:pPr>
        </w:p>
      </w:tc>
    </w:tr>
  </w:tbl>
  <w:p w14:paraId="2817BE19" w14:textId="77777777" w:rsidR="00A13C68" w:rsidRDefault="00A13C68">
    <w:pPr>
      <w:pStyle w:val="Koptekst"/>
    </w:pPr>
    <w:r>
      <w:rPr>
        <w:noProof/>
        <w:sz w:val="20"/>
        <w:lang w:eastAsia="nl-NL"/>
      </w:rPr>
      <w:drawing>
        <wp:anchor distT="0" distB="0" distL="114300" distR="114300" simplePos="0" relativeHeight="251661824" behindDoc="1" locked="0" layoutInCell="1" allowOverlap="1" wp14:anchorId="2817BE28" wp14:editId="2817BE29">
          <wp:simplePos x="0" y="0"/>
          <wp:positionH relativeFrom="page">
            <wp:posOffset>5205095</wp:posOffset>
          </wp:positionH>
          <wp:positionV relativeFrom="page">
            <wp:posOffset>453390</wp:posOffset>
          </wp:positionV>
          <wp:extent cx="547370" cy="215900"/>
          <wp:effectExtent l="0" t="0" r="11430" b="12700"/>
          <wp:wrapNone/>
          <wp:docPr id="17" name="vignet.2" descr="\\prod.ns.nl\USR\user6\Niels.Vegter\ProfielData\AppData\B-ware\DocSys.Web\profiles\ns\client\folders\..\images\logos\ns-bw.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vignet.2" descr="\\prod.ns.nl\USR\user6\Niels.Vegter\ProfielData\AppData\B-ware\DocSys.Web\profiles\ns\client\folders\..\images\logos\ns-bw.png"/>
                  <pic:cNvPicPr>
                    <a:picLocks noChangeArrowheads="1"/>
                  </pic:cNvPicPr>
                </pic:nvPicPr>
                <pic:blipFill>
                  <a:blip r:link="rId2">
                    <a:extLst>
                      <a:ext uri="{28A0092B-C50C-407E-A947-70E740481C1C}">
                        <a14:useLocalDpi xmlns:a14="http://schemas.microsoft.com/office/drawing/2010/main" val="0"/>
                      </a:ext>
                    </a:extLst>
                  </a:blip>
                  <a:srcRect/>
                  <a:stretch>
                    <a:fillRect/>
                  </a:stretch>
                </pic:blipFill>
                <pic:spPr bwMode="auto">
                  <a:xfrm>
                    <a:off x="0" y="0"/>
                    <a:ext cx="547370" cy="215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0"/>
        <w:lang w:eastAsia="nl-NL"/>
      </w:rPr>
      <mc:AlternateContent>
        <mc:Choice Requires="wps">
          <w:drawing>
            <wp:anchor distT="0" distB="0" distL="114300" distR="114300" simplePos="0" relativeHeight="251656704" behindDoc="1" locked="0" layoutInCell="1" allowOverlap="1" wp14:anchorId="2817BE2A" wp14:editId="2817BE2B">
              <wp:simplePos x="0" y="0"/>
              <wp:positionH relativeFrom="page">
                <wp:posOffset>5220970</wp:posOffset>
              </wp:positionH>
              <wp:positionV relativeFrom="page">
                <wp:posOffset>1652905</wp:posOffset>
              </wp:positionV>
              <wp:extent cx="1301750" cy="7912100"/>
              <wp:effectExtent l="1270" t="0" r="1905" b="0"/>
              <wp:wrapNone/>
              <wp:docPr id="3" name="Rubricering"/>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1750" cy="791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17BE35" w14:textId="77777777" w:rsidR="00A13C68" w:rsidRDefault="00A13C68">
                          <w:pPr>
                            <w:pStyle w:val="Rubricering"/>
                            <w:jc w:val="left"/>
                          </w:pPr>
                          <w:r>
                            <w:fldChar w:fldCharType="begin"/>
                          </w:r>
                          <w:r>
                            <w:instrText xml:space="preserve"> DocProperty Rubricering </w:instrText>
                          </w:r>
                          <w:r>
                            <w:fldChar w:fldCharType="end"/>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17BE2A" id="_x0000_t202" coordsize="21600,21600" o:spt="202" path="m,l,21600r21600,l21600,xe">
              <v:stroke joinstyle="miter"/>
              <v:path gradientshapeok="t" o:connecttype="rect"/>
            </v:shapetype>
            <v:shape id="Rubricering" o:spid="_x0000_s1027" type="#_x0000_t202" style="position:absolute;margin-left:411.1pt;margin-top:130.15pt;width:102.5pt;height:623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" filled="f" stroked="f">
              <v:textbox style="layout-flow:vertical;mso-layout-flow-alt:bottom-to-top" inset="0,0,0,0">
                <w:txbxContent>
                  <w:p w14:paraId="2817BE35" w14:textId="77777777" w:rsidR="00A13C68" w:rsidRDefault="00A13C68">
                    <w:pPr>
                      <w:pStyle w:val="Rubricering"/>
                      <w:jc w:val="left"/>
                    </w:pPr>
                    <w:r>
                      <w:fldChar w:fldCharType="begin"/>
                    </w:r>
                    <w:r>
                      <w:instrText xml:space="preserve"> DocProperty Rubricering </w:instrText>
                    </w:r>
                    <w:r>
                      <w:fldChar w:fldCharType="end"/>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CD5C3" w14:textId="1B3A2BB2" w:rsidR="00A13C68" w:rsidRDefault="005D19CA" w:rsidP="005D19CA">
    <w:pPr>
      <w:jc w:val="right"/>
    </w:pPr>
    <w:r>
      <w:rPr>
        <w:noProof/>
        <w:lang w:eastAsia="nl-NL"/>
      </w:rPr>
      <w:drawing>
        <wp:inline distT="0" distB="0" distL="0" distR="0" wp14:anchorId="21AAF9BF" wp14:editId="373BE310">
          <wp:extent cx="1531620" cy="693420"/>
          <wp:effectExtent l="0" t="0" r="0" b="0"/>
          <wp:docPr id="1" name="Afbeelding 1" descr="C:\Users\Franc\AppData\Local\Microsoft\Windows\INetCacheContent.Word\logo Enexis Personeel (002).jpg"/>
          <wp:cNvGraphicFramePr/>
          <a:graphic xmlns:a="http://schemas.openxmlformats.org/drawingml/2006/main">
            <a:graphicData uri="http://schemas.openxmlformats.org/drawingml/2006/picture">
              <pic:pic xmlns:pic="http://schemas.openxmlformats.org/drawingml/2006/picture">
                <pic:nvPicPr>
                  <pic:cNvPr id="3" name="Afbeelding 3" descr="C:\Users\Franc\AppData\Local\Microsoft\Windows\INetCacheContent.Word\logo Enexis Personeel (002).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1620" cy="693420"/>
                  </a:xfrm>
                  <a:prstGeom prst="rect">
                    <a:avLst/>
                  </a:prstGeom>
                  <a:noFill/>
                  <a:ln>
                    <a:noFill/>
                  </a:ln>
                </pic:spPr>
              </pic:pic>
            </a:graphicData>
          </a:graphic>
        </wp:inline>
      </w:drawing>
    </w:r>
  </w:p>
  <w:tbl>
    <w:tblPr>
      <w:tblW w:w="10292"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5"/>
      <w:gridCol w:w="142"/>
      <w:gridCol w:w="9015"/>
    </w:tblGrid>
    <w:tr w:rsidR="00A13C68" w:rsidRPr="005D19CA" w14:paraId="38AF5F69" w14:textId="77777777" w:rsidTr="005D19CA">
      <w:trPr>
        <w:trHeight w:hRule="exact" w:val="284"/>
      </w:trPr>
      <w:tc>
        <w:tcPr>
          <w:tcW w:w="1135" w:type="dxa"/>
          <w:tcBorders>
            <w:top w:val="nil"/>
            <w:left w:val="nil"/>
            <w:bottom w:val="nil"/>
            <w:right w:val="nil"/>
          </w:tcBorders>
        </w:tcPr>
        <w:p w14:paraId="62E5D077" w14:textId="63280C22" w:rsidR="00A13C68" w:rsidRPr="005D19CA" w:rsidRDefault="00A13C68" w:rsidP="005D19CA">
          <w:pPr>
            <w:tabs>
              <w:tab w:val="center" w:pos="496"/>
              <w:tab w:val="right" w:pos="993"/>
            </w:tabs>
            <w:ind w:left="142"/>
            <w:jc w:val="right"/>
            <w:rPr>
              <w:sz w:val="13"/>
              <w:szCs w:val="13"/>
            </w:rPr>
          </w:pPr>
          <w:r w:rsidRPr="005D19CA">
            <w:rPr>
              <w:sz w:val="13"/>
              <w:szCs w:val="13"/>
            </w:rPr>
            <w:t>titel</w:t>
          </w:r>
        </w:p>
      </w:tc>
      <w:tc>
        <w:tcPr>
          <w:tcW w:w="142" w:type="dxa"/>
          <w:tcBorders>
            <w:top w:val="nil"/>
            <w:left w:val="nil"/>
            <w:bottom w:val="nil"/>
            <w:right w:val="nil"/>
          </w:tcBorders>
        </w:tcPr>
        <w:p w14:paraId="257B5985" w14:textId="77777777" w:rsidR="00A13C68" w:rsidRPr="005D19CA" w:rsidRDefault="00A13C68" w:rsidP="00A01FFA">
          <w:pPr>
            <w:rPr>
              <w:sz w:val="13"/>
              <w:szCs w:val="13"/>
            </w:rPr>
          </w:pPr>
        </w:p>
      </w:tc>
      <w:tc>
        <w:tcPr>
          <w:tcW w:w="9015" w:type="dxa"/>
          <w:tcBorders>
            <w:top w:val="nil"/>
            <w:left w:val="nil"/>
            <w:bottom w:val="nil"/>
            <w:right w:val="nil"/>
          </w:tcBorders>
        </w:tcPr>
        <w:p w14:paraId="08261990" w14:textId="19823A9E" w:rsidR="00A13C68" w:rsidRPr="005D19CA" w:rsidRDefault="00A13C68" w:rsidP="00A01FFA">
          <w:pPr>
            <w:rPr>
              <w:sz w:val="13"/>
              <w:szCs w:val="13"/>
            </w:rPr>
          </w:pPr>
          <w:r w:rsidRPr="005D19CA">
            <w:rPr>
              <w:sz w:val="13"/>
              <w:szCs w:val="13"/>
            </w:rPr>
            <w:fldChar w:fldCharType="begin"/>
          </w:r>
          <w:r w:rsidRPr="005D19CA">
            <w:rPr>
              <w:sz w:val="13"/>
              <w:szCs w:val="13"/>
            </w:rPr>
            <w:instrText xml:space="preserve"> FILENAME   \* MERGEFORMAT </w:instrText>
          </w:r>
          <w:r w:rsidRPr="005D19CA">
            <w:rPr>
              <w:sz w:val="13"/>
              <w:szCs w:val="13"/>
            </w:rPr>
            <w:fldChar w:fldCharType="separate"/>
          </w:r>
          <w:r w:rsidR="005021E9" w:rsidRPr="005D19CA">
            <w:rPr>
              <w:noProof/>
              <w:sz w:val="13"/>
              <w:szCs w:val="13"/>
            </w:rPr>
            <w:t>ROK Bijlage 15 Sleutelpersoneel.docx</w:t>
          </w:r>
          <w:r w:rsidRPr="005D19CA">
            <w:rPr>
              <w:sz w:val="13"/>
              <w:szCs w:val="13"/>
            </w:rPr>
            <w:fldChar w:fldCharType="end"/>
          </w:r>
        </w:p>
      </w:tc>
    </w:tr>
    <w:tr w:rsidR="00A13C68" w:rsidRPr="005D19CA" w14:paraId="4C11C787" w14:textId="77777777" w:rsidTr="005D19CA">
      <w:trPr>
        <w:trHeight w:hRule="exact" w:val="284"/>
      </w:trPr>
      <w:tc>
        <w:tcPr>
          <w:tcW w:w="1135" w:type="dxa"/>
          <w:tcBorders>
            <w:top w:val="nil"/>
            <w:left w:val="nil"/>
            <w:bottom w:val="nil"/>
            <w:right w:val="nil"/>
          </w:tcBorders>
        </w:tcPr>
        <w:p w14:paraId="3AEC1E87" w14:textId="0BA4654F" w:rsidR="00A13C68" w:rsidRPr="005D19CA" w:rsidRDefault="00A13C68" w:rsidP="00914346">
          <w:pPr>
            <w:ind w:left="-709"/>
            <w:jc w:val="right"/>
            <w:rPr>
              <w:sz w:val="13"/>
              <w:szCs w:val="13"/>
              <w:lang w:val="en-US"/>
            </w:rPr>
          </w:pPr>
          <w:bookmarkStart w:id="0" w:name="lpage_next1"/>
          <w:r w:rsidRPr="005D19CA">
            <w:rPr>
              <w:sz w:val="13"/>
              <w:szCs w:val="13"/>
              <w:lang w:val="en-US"/>
            </w:rPr>
            <w:t>pagina</w:t>
          </w:r>
          <w:bookmarkEnd w:id="0"/>
        </w:p>
      </w:tc>
      <w:tc>
        <w:tcPr>
          <w:tcW w:w="142" w:type="dxa"/>
          <w:tcBorders>
            <w:top w:val="nil"/>
            <w:left w:val="nil"/>
            <w:bottom w:val="nil"/>
            <w:right w:val="nil"/>
          </w:tcBorders>
        </w:tcPr>
        <w:p w14:paraId="0F5C03A7" w14:textId="77777777" w:rsidR="00A13C68" w:rsidRPr="005D19CA" w:rsidRDefault="00A13C68" w:rsidP="00A01FFA">
          <w:pPr>
            <w:rPr>
              <w:sz w:val="13"/>
              <w:szCs w:val="13"/>
              <w:lang w:val="en-US"/>
            </w:rPr>
          </w:pPr>
        </w:p>
      </w:tc>
      <w:tc>
        <w:tcPr>
          <w:tcW w:w="9015" w:type="dxa"/>
          <w:tcBorders>
            <w:top w:val="nil"/>
            <w:left w:val="nil"/>
            <w:bottom w:val="nil"/>
            <w:right w:val="nil"/>
          </w:tcBorders>
        </w:tcPr>
        <w:p w14:paraId="5804D2A4" w14:textId="0F5F42D4" w:rsidR="00A13C68" w:rsidRPr="005D19CA" w:rsidRDefault="00A13C68" w:rsidP="00A01FFA">
          <w:pPr>
            <w:rPr>
              <w:sz w:val="13"/>
              <w:szCs w:val="13"/>
              <w:lang w:val="en-US"/>
            </w:rPr>
          </w:pPr>
          <w:r w:rsidRPr="005D19CA">
            <w:rPr>
              <w:sz w:val="13"/>
              <w:szCs w:val="13"/>
            </w:rPr>
            <w:fldChar w:fldCharType="begin"/>
          </w:r>
          <w:r w:rsidRPr="005D19CA">
            <w:rPr>
              <w:sz w:val="13"/>
              <w:szCs w:val="13"/>
              <w:lang w:val="en-US"/>
            </w:rPr>
            <w:instrText xml:space="preserve"> PAGE  </w:instrText>
          </w:r>
          <w:r w:rsidRPr="005D19CA">
            <w:rPr>
              <w:sz w:val="13"/>
              <w:szCs w:val="13"/>
            </w:rPr>
            <w:fldChar w:fldCharType="separate"/>
          </w:r>
          <w:r w:rsidR="003D65F0">
            <w:rPr>
              <w:noProof/>
              <w:sz w:val="13"/>
              <w:szCs w:val="13"/>
              <w:lang w:val="en-US"/>
            </w:rPr>
            <w:t>1</w:t>
          </w:r>
          <w:r w:rsidRPr="005D19CA">
            <w:rPr>
              <w:sz w:val="13"/>
              <w:szCs w:val="13"/>
            </w:rPr>
            <w:fldChar w:fldCharType="end"/>
          </w:r>
          <w:r w:rsidRPr="005D19CA">
            <w:rPr>
              <w:sz w:val="13"/>
              <w:szCs w:val="13"/>
              <w:lang w:val="en-US"/>
            </w:rPr>
            <w:t xml:space="preserve"> </w:t>
          </w:r>
          <w:bookmarkStart w:id="1" w:name="lof_next1"/>
          <w:r w:rsidRPr="005D19CA">
            <w:rPr>
              <w:sz w:val="13"/>
              <w:szCs w:val="13"/>
              <w:lang w:val="en-US"/>
            </w:rPr>
            <w:t>van</w:t>
          </w:r>
          <w:bookmarkEnd w:id="1"/>
          <w:r w:rsidRPr="005D19CA">
            <w:rPr>
              <w:sz w:val="13"/>
              <w:szCs w:val="13"/>
              <w:lang w:val="en-US"/>
            </w:rPr>
            <w:t xml:space="preserve"> </w:t>
          </w:r>
          <w:r w:rsidR="00572695" w:rsidRPr="005D19CA">
            <w:rPr>
              <w:sz w:val="13"/>
              <w:szCs w:val="13"/>
            </w:rPr>
            <w:fldChar w:fldCharType="begin"/>
          </w:r>
          <w:r w:rsidR="00572695" w:rsidRPr="005D19CA">
            <w:rPr>
              <w:sz w:val="13"/>
              <w:szCs w:val="13"/>
            </w:rPr>
            <w:instrText xml:space="preserve"> NUMPAGES  \* MERGEFORMAT </w:instrText>
          </w:r>
          <w:r w:rsidR="00572695" w:rsidRPr="005D19CA">
            <w:rPr>
              <w:sz w:val="13"/>
              <w:szCs w:val="13"/>
            </w:rPr>
            <w:fldChar w:fldCharType="separate"/>
          </w:r>
          <w:r w:rsidR="003D65F0" w:rsidRPr="003D65F0">
            <w:rPr>
              <w:noProof/>
              <w:sz w:val="13"/>
              <w:szCs w:val="13"/>
              <w:lang w:val="en-US"/>
            </w:rPr>
            <w:t>7</w:t>
          </w:r>
          <w:r w:rsidR="00572695" w:rsidRPr="005D19CA">
            <w:rPr>
              <w:noProof/>
              <w:sz w:val="13"/>
              <w:szCs w:val="13"/>
              <w:lang w:val="en-US"/>
            </w:rPr>
            <w:fldChar w:fldCharType="end"/>
          </w:r>
        </w:p>
      </w:tc>
    </w:tr>
    <w:tr w:rsidR="00A13C68" w:rsidRPr="005D19CA" w14:paraId="178BFA64" w14:textId="77777777" w:rsidTr="005D19CA">
      <w:trPr>
        <w:trHeight w:hRule="exact" w:val="284"/>
      </w:trPr>
      <w:tc>
        <w:tcPr>
          <w:tcW w:w="1135" w:type="dxa"/>
          <w:tcBorders>
            <w:top w:val="nil"/>
            <w:left w:val="nil"/>
            <w:bottom w:val="nil"/>
            <w:right w:val="nil"/>
          </w:tcBorders>
        </w:tcPr>
        <w:p w14:paraId="612059BC" w14:textId="7B4C45E9" w:rsidR="00A13C68" w:rsidRPr="005D19CA" w:rsidRDefault="00A13C68" w:rsidP="00914346">
          <w:pPr>
            <w:ind w:left="-993"/>
            <w:jc w:val="right"/>
            <w:rPr>
              <w:sz w:val="13"/>
              <w:szCs w:val="13"/>
              <w:lang w:val="en-US"/>
            </w:rPr>
          </w:pPr>
          <w:bookmarkStart w:id="2" w:name="ldate_next1"/>
          <w:r w:rsidRPr="005D19CA">
            <w:rPr>
              <w:sz w:val="13"/>
              <w:szCs w:val="13"/>
              <w:lang w:val="en-US"/>
            </w:rPr>
            <w:t>datum</w:t>
          </w:r>
          <w:bookmarkEnd w:id="2"/>
        </w:p>
      </w:tc>
      <w:tc>
        <w:tcPr>
          <w:tcW w:w="142" w:type="dxa"/>
          <w:tcBorders>
            <w:top w:val="nil"/>
            <w:left w:val="nil"/>
            <w:bottom w:val="nil"/>
            <w:right w:val="nil"/>
          </w:tcBorders>
        </w:tcPr>
        <w:p w14:paraId="311F7D61" w14:textId="77777777" w:rsidR="00A13C68" w:rsidRPr="005D19CA" w:rsidRDefault="00A13C68" w:rsidP="00A01FFA">
          <w:pPr>
            <w:rPr>
              <w:sz w:val="13"/>
              <w:szCs w:val="13"/>
              <w:lang w:val="en-US"/>
            </w:rPr>
          </w:pPr>
        </w:p>
      </w:tc>
      <w:tc>
        <w:tcPr>
          <w:tcW w:w="9015" w:type="dxa"/>
          <w:tcBorders>
            <w:top w:val="nil"/>
            <w:left w:val="nil"/>
            <w:bottom w:val="nil"/>
            <w:right w:val="nil"/>
          </w:tcBorders>
        </w:tcPr>
        <w:p w14:paraId="2019C449" w14:textId="6B9BC665" w:rsidR="00A13C68" w:rsidRPr="005D19CA" w:rsidRDefault="00F30ACD" w:rsidP="003C06BF">
          <w:pPr>
            <w:rPr>
              <w:sz w:val="13"/>
              <w:szCs w:val="13"/>
              <w:lang w:val="en-US"/>
            </w:rPr>
          </w:pPr>
          <w:r w:rsidRPr="005D19CA">
            <w:rPr>
              <w:sz w:val="13"/>
              <w:szCs w:val="13"/>
              <w:lang w:val="en-US"/>
            </w:rPr>
            <w:t>April 2017</w:t>
          </w:r>
        </w:p>
      </w:tc>
    </w:tr>
    <w:tr w:rsidR="00A13C68" w:rsidRPr="005D19CA" w14:paraId="67296553" w14:textId="77777777" w:rsidTr="005D19CA">
      <w:trPr>
        <w:trHeight w:hRule="exact" w:val="284"/>
      </w:trPr>
      <w:tc>
        <w:tcPr>
          <w:tcW w:w="1135" w:type="dxa"/>
          <w:tcBorders>
            <w:top w:val="nil"/>
            <w:left w:val="nil"/>
            <w:bottom w:val="nil"/>
            <w:right w:val="nil"/>
          </w:tcBorders>
        </w:tcPr>
        <w:p w14:paraId="701187F2" w14:textId="77777777" w:rsidR="00A13C68" w:rsidRPr="005D19CA" w:rsidRDefault="00A13C68" w:rsidP="00914346">
          <w:pPr>
            <w:jc w:val="right"/>
            <w:rPr>
              <w:sz w:val="13"/>
              <w:szCs w:val="13"/>
              <w:lang w:val="en-US"/>
            </w:rPr>
          </w:pPr>
          <w:r w:rsidRPr="005D19CA">
            <w:rPr>
              <w:sz w:val="13"/>
              <w:szCs w:val="13"/>
              <w:lang w:val="en-US"/>
            </w:rPr>
            <w:t>contractnummer</w:t>
          </w:r>
        </w:p>
      </w:tc>
      <w:tc>
        <w:tcPr>
          <w:tcW w:w="142" w:type="dxa"/>
          <w:tcBorders>
            <w:top w:val="nil"/>
            <w:left w:val="nil"/>
            <w:bottom w:val="nil"/>
            <w:right w:val="nil"/>
          </w:tcBorders>
        </w:tcPr>
        <w:p w14:paraId="6B9942E7" w14:textId="77777777" w:rsidR="00A13C68" w:rsidRPr="005D19CA" w:rsidRDefault="00A13C68" w:rsidP="00A01FFA">
          <w:pPr>
            <w:rPr>
              <w:sz w:val="13"/>
              <w:szCs w:val="13"/>
              <w:lang w:val="en-US"/>
            </w:rPr>
          </w:pPr>
        </w:p>
      </w:tc>
      <w:tc>
        <w:tcPr>
          <w:tcW w:w="9015" w:type="dxa"/>
          <w:tcBorders>
            <w:top w:val="nil"/>
            <w:left w:val="nil"/>
            <w:bottom w:val="nil"/>
            <w:right w:val="nil"/>
          </w:tcBorders>
        </w:tcPr>
        <w:p w14:paraId="71A878A6" w14:textId="77777777" w:rsidR="00A13C68" w:rsidRPr="005D19CA" w:rsidRDefault="00A13C68" w:rsidP="00A01FFA">
          <w:pPr>
            <w:rPr>
              <w:sz w:val="13"/>
              <w:szCs w:val="13"/>
              <w:lang w:val="en-US"/>
            </w:rPr>
          </w:pPr>
          <w:r w:rsidRPr="005D19CA">
            <w:rPr>
              <w:sz w:val="13"/>
              <w:szCs w:val="13"/>
            </w:rPr>
            <w:t>…</w:t>
          </w:r>
        </w:p>
      </w:tc>
    </w:tr>
  </w:tbl>
  <w:p w14:paraId="2817BE1C" w14:textId="767D8D6E" w:rsidR="00A13C68" w:rsidRDefault="00A13C68">
    <w:pPr>
      <w:pStyle w:val="Rechtentekst"/>
      <w:spacing w:line="254" w:lineRule="exact"/>
    </w:pPr>
  </w:p>
  <w:p w14:paraId="431739F1" w14:textId="77777777" w:rsidR="00CB2113" w:rsidRDefault="00CB2113"/>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118D4E" w14:textId="2D7335DA" w:rsidR="00A13C68" w:rsidRDefault="005D19CA" w:rsidP="005D19CA">
    <w:pPr>
      <w:jc w:val="right"/>
    </w:pPr>
    <w:r>
      <w:rPr>
        <w:noProof/>
        <w:lang w:eastAsia="nl-NL"/>
      </w:rPr>
      <w:drawing>
        <wp:inline distT="0" distB="0" distL="0" distR="0" wp14:anchorId="37E5AF8F" wp14:editId="018CBFBE">
          <wp:extent cx="1531620" cy="693420"/>
          <wp:effectExtent l="0" t="0" r="0" b="0"/>
          <wp:docPr id="5" name="Afbeelding 5" descr="C:\Users\Franc\AppData\Local\Microsoft\Windows\INetCacheContent.Word\logo Enexis Personeel (002).jpg"/>
          <wp:cNvGraphicFramePr/>
          <a:graphic xmlns:a="http://schemas.openxmlformats.org/drawingml/2006/main">
            <a:graphicData uri="http://schemas.openxmlformats.org/drawingml/2006/picture">
              <pic:pic xmlns:pic="http://schemas.openxmlformats.org/drawingml/2006/picture">
                <pic:nvPicPr>
                  <pic:cNvPr id="3" name="Afbeelding 3" descr="C:\Users\Franc\AppData\Local\Microsoft\Windows\INetCacheContent.Word\logo Enexis Personeel (002).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1620" cy="693420"/>
                  </a:xfrm>
                  <a:prstGeom prst="rect">
                    <a:avLst/>
                  </a:prstGeom>
                  <a:noFill/>
                  <a:ln>
                    <a:noFill/>
                  </a:ln>
                </pic:spPr>
              </pic:pic>
            </a:graphicData>
          </a:graphic>
        </wp:inline>
      </w:drawing>
    </w:r>
  </w:p>
  <w:tbl>
    <w:tblPr>
      <w:tblW w:w="10292"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5"/>
      <w:gridCol w:w="142"/>
      <w:gridCol w:w="9015"/>
    </w:tblGrid>
    <w:tr w:rsidR="00A13C68" w:rsidRPr="005D19CA" w14:paraId="2BA942CC" w14:textId="77777777" w:rsidTr="005D19CA">
      <w:trPr>
        <w:trHeight w:hRule="exact" w:val="284"/>
      </w:trPr>
      <w:tc>
        <w:tcPr>
          <w:tcW w:w="1135" w:type="dxa"/>
          <w:tcBorders>
            <w:top w:val="nil"/>
            <w:left w:val="nil"/>
            <w:bottom w:val="nil"/>
            <w:right w:val="nil"/>
          </w:tcBorders>
        </w:tcPr>
        <w:p w14:paraId="0966AB47" w14:textId="583EB4F3" w:rsidR="00A13C68" w:rsidRPr="005D19CA" w:rsidRDefault="00A13C68" w:rsidP="005D19CA">
          <w:pPr>
            <w:tabs>
              <w:tab w:val="center" w:pos="496"/>
              <w:tab w:val="right" w:pos="993"/>
            </w:tabs>
            <w:ind w:left="142"/>
            <w:jc w:val="right"/>
            <w:rPr>
              <w:sz w:val="13"/>
              <w:szCs w:val="13"/>
            </w:rPr>
          </w:pPr>
          <w:r w:rsidRPr="005D19CA">
            <w:rPr>
              <w:sz w:val="13"/>
              <w:szCs w:val="13"/>
            </w:rPr>
            <w:t>titel</w:t>
          </w:r>
        </w:p>
      </w:tc>
      <w:tc>
        <w:tcPr>
          <w:tcW w:w="142" w:type="dxa"/>
          <w:tcBorders>
            <w:top w:val="nil"/>
            <w:left w:val="nil"/>
            <w:bottom w:val="nil"/>
            <w:right w:val="nil"/>
          </w:tcBorders>
        </w:tcPr>
        <w:p w14:paraId="42C57046" w14:textId="77777777" w:rsidR="00A13C68" w:rsidRPr="005D19CA" w:rsidRDefault="00A13C68" w:rsidP="00914346">
          <w:pPr>
            <w:rPr>
              <w:sz w:val="13"/>
              <w:szCs w:val="13"/>
            </w:rPr>
          </w:pPr>
        </w:p>
      </w:tc>
      <w:tc>
        <w:tcPr>
          <w:tcW w:w="9015" w:type="dxa"/>
          <w:tcBorders>
            <w:top w:val="nil"/>
            <w:left w:val="nil"/>
            <w:bottom w:val="nil"/>
            <w:right w:val="nil"/>
          </w:tcBorders>
        </w:tcPr>
        <w:p w14:paraId="2B711116" w14:textId="5216FF5C" w:rsidR="00A13C68" w:rsidRPr="005D19CA" w:rsidRDefault="00A13C68" w:rsidP="00914346">
          <w:pPr>
            <w:rPr>
              <w:sz w:val="13"/>
              <w:szCs w:val="13"/>
            </w:rPr>
          </w:pPr>
          <w:r w:rsidRPr="005D19CA">
            <w:rPr>
              <w:sz w:val="13"/>
              <w:szCs w:val="13"/>
            </w:rPr>
            <w:fldChar w:fldCharType="begin"/>
          </w:r>
          <w:r w:rsidRPr="005D19CA">
            <w:rPr>
              <w:sz w:val="13"/>
              <w:szCs w:val="13"/>
            </w:rPr>
            <w:instrText xml:space="preserve"> FILENAME   \* MERGEFORMAT </w:instrText>
          </w:r>
          <w:r w:rsidRPr="005D19CA">
            <w:rPr>
              <w:sz w:val="13"/>
              <w:szCs w:val="13"/>
            </w:rPr>
            <w:fldChar w:fldCharType="separate"/>
          </w:r>
          <w:r w:rsidR="005021E9" w:rsidRPr="005D19CA">
            <w:rPr>
              <w:noProof/>
              <w:sz w:val="13"/>
              <w:szCs w:val="13"/>
            </w:rPr>
            <w:t>ROK Bijlage 15 Sleutelpersoneel.</w:t>
          </w:r>
          <w:r w:rsidRPr="005D19CA">
            <w:rPr>
              <w:sz w:val="13"/>
              <w:szCs w:val="13"/>
            </w:rPr>
            <w:fldChar w:fldCharType="end"/>
          </w:r>
        </w:p>
      </w:tc>
    </w:tr>
    <w:tr w:rsidR="00A13C68" w:rsidRPr="005D19CA" w14:paraId="189098A1" w14:textId="77777777" w:rsidTr="005D19CA">
      <w:trPr>
        <w:trHeight w:hRule="exact" w:val="284"/>
      </w:trPr>
      <w:tc>
        <w:tcPr>
          <w:tcW w:w="1135" w:type="dxa"/>
          <w:tcBorders>
            <w:top w:val="nil"/>
            <w:left w:val="nil"/>
            <w:bottom w:val="nil"/>
            <w:right w:val="nil"/>
          </w:tcBorders>
        </w:tcPr>
        <w:p w14:paraId="177462BB" w14:textId="77777777" w:rsidR="00A13C68" w:rsidRPr="005D19CA" w:rsidRDefault="00A13C68" w:rsidP="00914346">
          <w:pPr>
            <w:ind w:left="-709"/>
            <w:jc w:val="right"/>
            <w:rPr>
              <w:sz w:val="13"/>
              <w:szCs w:val="13"/>
              <w:lang w:val="en-US"/>
            </w:rPr>
          </w:pPr>
          <w:r w:rsidRPr="005D19CA">
            <w:rPr>
              <w:sz w:val="13"/>
              <w:szCs w:val="13"/>
              <w:lang w:val="en-US"/>
            </w:rPr>
            <w:t>pagina</w:t>
          </w:r>
        </w:p>
      </w:tc>
      <w:tc>
        <w:tcPr>
          <w:tcW w:w="142" w:type="dxa"/>
          <w:tcBorders>
            <w:top w:val="nil"/>
            <w:left w:val="nil"/>
            <w:bottom w:val="nil"/>
            <w:right w:val="nil"/>
          </w:tcBorders>
        </w:tcPr>
        <w:p w14:paraId="66FC5282" w14:textId="77777777" w:rsidR="00A13C68" w:rsidRPr="005D19CA" w:rsidRDefault="00A13C68" w:rsidP="00914346">
          <w:pPr>
            <w:rPr>
              <w:sz w:val="13"/>
              <w:szCs w:val="13"/>
              <w:lang w:val="en-US"/>
            </w:rPr>
          </w:pPr>
        </w:p>
      </w:tc>
      <w:tc>
        <w:tcPr>
          <w:tcW w:w="9015" w:type="dxa"/>
          <w:tcBorders>
            <w:top w:val="nil"/>
            <w:left w:val="nil"/>
            <w:bottom w:val="nil"/>
            <w:right w:val="nil"/>
          </w:tcBorders>
        </w:tcPr>
        <w:p w14:paraId="78F6365D" w14:textId="48AC5BD9" w:rsidR="00A13C68" w:rsidRPr="005D19CA" w:rsidRDefault="00A13C68" w:rsidP="00914346">
          <w:pPr>
            <w:rPr>
              <w:sz w:val="13"/>
              <w:szCs w:val="13"/>
              <w:lang w:val="en-US"/>
            </w:rPr>
          </w:pPr>
          <w:r w:rsidRPr="005D19CA">
            <w:rPr>
              <w:sz w:val="13"/>
              <w:szCs w:val="13"/>
            </w:rPr>
            <w:fldChar w:fldCharType="begin"/>
          </w:r>
          <w:r w:rsidRPr="005D19CA">
            <w:rPr>
              <w:sz w:val="13"/>
              <w:szCs w:val="13"/>
              <w:lang w:val="en-US"/>
            </w:rPr>
            <w:instrText xml:space="preserve"> PAGE  </w:instrText>
          </w:r>
          <w:r w:rsidRPr="005D19CA">
            <w:rPr>
              <w:sz w:val="13"/>
              <w:szCs w:val="13"/>
            </w:rPr>
            <w:fldChar w:fldCharType="separate"/>
          </w:r>
          <w:r w:rsidR="003D65F0">
            <w:rPr>
              <w:noProof/>
              <w:sz w:val="13"/>
              <w:szCs w:val="13"/>
              <w:lang w:val="en-US"/>
            </w:rPr>
            <w:t>7</w:t>
          </w:r>
          <w:r w:rsidRPr="005D19CA">
            <w:rPr>
              <w:sz w:val="13"/>
              <w:szCs w:val="13"/>
            </w:rPr>
            <w:fldChar w:fldCharType="end"/>
          </w:r>
          <w:r w:rsidRPr="005D19CA">
            <w:rPr>
              <w:sz w:val="13"/>
              <w:szCs w:val="13"/>
              <w:lang w:val="en-US"/>
            </w:rPr>
            <w:t xml:space="preserve"> van </w:t>
          </w:r>
          <w:r w:rsidR="00572695" w:rsidRPr="005D19CA">
            <w:rPr>
              <w:sz w:val="13"/>
              <w:szCs w:val="13"/>
            </w:rPr>
            <w:fldChar w:fldCharType="begin"/>
          </w:r>
          <w:r w:rsidR="00572695" w:rsidRPr="005D19CA">
            <w:rPr>
              <w:sz w:val="13"/>
              <w:szCs w:val="13"/>
            </w:rPr>
            <w:instrText xml:space="preserve"> NUMPAGES  \* MERGEFORMAT </w:instrText>
          </w:r>
          <w:r w:rsidR="00572695" w:rsidRPr="005D19CA">
            <w:rPr>
              <w:sz w:val="13"/>
              <w:szCs w:val="13"/>
            </w:rPr>
            <w:fldChar w:fldCharType="separate"/>
          </w:r>
          <w:r w:rsidR="003D65F0" w:rsidRPr="003D65F0">
            <w:rPr>
              <w:noProof/>
              <w:sz w:val="13"/>
              <w:szCs w:val="13"/>
              <w:lang w:val="en-US"/>
            </w:rPr>
            <w:t>7</w:t>
          </w:r>
          <w:r w:rsidR="00572695" w:rsidRPr="005D19CA">
            <w:rPr>
              <w:noProof/>
              <w:sz w:val="13"/>
              <w:szCs w:val="13"/>
              <w:lang w:val="en-US"/>
            </w:rPr>
            <w:fldChar w:fldCharType="end"/>
          </w:r>
        </w:p>
      </w:tc>
    </w:tr>
    <w:tr w:rsidR="00A13C68" w:rsidRPr="005D19CA" w14:paraId="7E1CCBD8" w14:textId="77777777" w:rsidTr="005D19CA">
      <w:trPr>
        <w:trHeight w:hRule="exact" w:val="284"/>
      </w:trPr>
      <w:tc>
        <w:tcPr>
          <w:tcW w:w="1135" w:type="dxa"/>
          <w:tcBorders>
            <w:top w:val="nil"/>
            <w:left w:val="nil"/>
            <w:bottom w:val="nil"/>
            <w:right w:val="nil"/>
          </w:tcBorders>
        </w:tcPr>
        <w:p w14:paraId="7E3C224A" w14:textId="77777777" w:rsidR="00A13C68" w:rsidRPr="005D19CA" w:rsidRDefault="00A13C68" w:rsidP="00914346">
          <w:pPr>
            <w:ind w:left="-993"/>
            <w:jc w:val="right"/>
            <w:rPr>
              <w:sz w:val="13"/>
              <w:szCs w:val="13"/>
              <w:lang w:val="en-US"/>
            </w:rPr>
          </w:pPr>
          <w:r w:rsidRPr="005D19CA">
            <w:rPr>
              <w:sz w:val="13"/>
              <w:szCs w:val="13"/>
              <w:lang w:val="en-US"/>
            </w:rPr>
            <w:t>datum</w:t>
          </w:r>
        </w:p>
      </w:tc>
      <w:tc>
        <w:tcPr>
          <w:tcW w:w="142" w:type="dxa"/>
          <w:tcBorders>
            <w:top w:val="nil"/>
            <w:left w:val="nil"/>
            <w:bottom w:val="nil"/>
            <w:right w:val="nil"/>
          </w:tcBorders>
        </w:tcPr>
        <w:p w14:paraId="63FC6DDD" w14:textId="77777777" w:rsidR="00A13C68" w:rsidRPr="005D19CA" w:rsidRDefault="00A13C68" w:rsidP="00914346">
          <w:pPr>
            <w:rPr>
              <w:sz w:val="13"/>
              <w:szCs w:val="13"/>
              <w:lang w:val="en-US"/>
            </w:rPr>
          </w:pPr>
        </w:p>
      </w:tc>
      <w:tc>
        <w:tcPr>
          <w:tcW w:w="9015" w:type="dxa"/>
          <w:tcBorders>
            <w:top w:val="nil"/>
            <w:left w:val="nil"/>
            <w:bottom w:val="nil"/>
            <w:right w:val="nil"/>
          </w:tcBorders>
        </w:tcPr>
        <w:p w14:paraId="660F9039" w14:textId="78355D5F" w:rsidR="00A13C68" w:rsidRPr="005D19CA" w:rsidRDefault="00F30ACD" w:rsidP="0000237A">
          <w:pPr>
            <w:rPr>
              <w:sz w:val="13"/>
              <w:szCs w:val="13"/>
              <w:lang w:val="en-US"/>
            </w:rPr>
          </w:pPr>
          <w:r w:rsidRPr="005D19CA">
            <w:rPr>
              <w:sz w:val="13"/>
              <w:szCs w:val="13"/>
              <w:lang w:val="en-US"/>
            </w:rPr>
            <w:t>April 2017</w:t>
          </w:r>
        </w:p>
      </w:tc>
    </w:tr>
    <w:tr w:rsidR="00A13C68" w:rsidRPr="005D19CA" w14:paraId="159416A5" w14:textId="77777777" w:rsidTr="005D19CA">
      <w:trPr>
        <w:trHeight w:hRule="exact" w:val="284"/>
      </w:trPr>
      <w:tc>
        <w:tcPr>
          <w:tcW w:w="1135" w:type="dxa"/>
          <w:tcBorders>
            <w:top w:val="nil"/>
            <w:left w:val="nil"/>
            <w:bottom w:val="nil"/>
            <w:right w:val="nil"/>
          </w:tcBorders>
        </w:tcPr>
        <w:p w14:paraId="31C52850" w14:textId="77777777" w:rsidR="00A13C68" w:rsidRPr="005D19CA" w:rsidRDefault="00A13C68" w:rsidP="00914346">
          <w:pPr>
            <w:jc w:val="right"/>
            <w:rPr>
              <w:sz w:val="13"/>
              <w:szCs w:val="13"/>
              <w:lang w:val="en-US"/>
            </w:rPr>
          </w:pPr>
          <w:r w:rsidRPr="005D19CA">
            <w:rPr>
              <w:sz w:val="13"/>
              <w:szCs w:val="13"/>
              <w:lang w:val="en-US"/>
            </w:rPr>
            <w:t>contractnummer</w:t>
          </w:r>
        </w:p>
      </w:tc>
      <w:tc>
        <w:tcPr>
          <w:tcW w:w="142" w:type="dxa"/>
          <w:tcBorders>
            <w:top w:val="nil"/>
            <w:left w:val="nil"/>
            <w:bottom w:val="nil"/>
            <w:right w:val="nil"/>
          </w:tcBorders>
        </w:tcPr>
        <w:p w14:paraId="73A84EDD" w14:textId="77777777" w:rsidR="00A13C68" w:rsidRPr="005D19CA" w:rsidRDefault="00A13C68" w:rsidP="00914346">
          <w:pPr>
            <w:rPr>
              <w:sz w:val="13"/>
              <w:szCs w:val="13"/>
              <w:lang w:val="en-US"/>
            </w:rPr>
          </w:pPr>
        </w:p>
      </w:tc>
      <w:tc>
        <w:tcPr>
          <w:tcW w:w="9015" w:type="dxa"/>
          <w:tcBorders>
            <w:top w:val="nil"/>
            <w:left w:val="nil"/>
            <w:bottom w:val="nil"/>
            <w:right w:val="nil"/>
          </w:tcBorders>
        </w:tcPr>
        <w:p w14:paraId="1AE67145" w14:textId="77777777" w:rsidR="00A13C68" w:rsidRPr="005D19CA" w:rsidRDefault="00A13C68" w:rsidP="00914346">
          <w:pPr>
            <w:rPr>
              <w:sz w:val="13"/>
              <w:szCs w:val="13"/>
              <w:lang w:val="en-US"/>
            </w:rPr>
          </w:pPr>
          <w:r w:rsidRPr="005D19CA">
            <w:rPr>
              <w:sz w:val="13"/>
              <w:szCs w:val="13"/>
            </w:rPr>
            <w:t>…</w:t>
          </w:r>
        </w:p>
      </w:tc>
    </w:tr>
  </w:tbl>
  <w:p w14:paraId="2817BE23" w14:textId="78728459" w:rsidR="00A13C68" w:rsidRPr="00914346" w:rsidRDefault="00A13C68" w:rsidP="00914346">
    <w:pPr>
      <w:pStyle w:val="Koptekst"/>
    </w:pPr>
  </w:p>
  <w:p w14:paraId="18847366" w14:textId="77777777" w:rsidR="00CB2113" w:rsidRDefault="00CB211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632B7"/>
    <w:multiLevelType w:val="multilevel"/>
    <w:tmpl w:val="B8508A8C"/>
    <w:lvl w:ilvl="0">
      <w:start w:val="9"/>
      <w:numFmt w:val="decimal"/>
      <w:lvlText w:val="%1"/>
      <w:lvlJc w:val="left"/>
      <w:pPr>
        <w:tabs>
          <w:tab w:val="num" w:pos="1695"/>
        </w:tabs>
        <w:ind w:left="1695" w:hanging="1695"/>
      </w:pPr>
      <w:rPr>
        <w:rFonts w:ascii="Times New Roman" w:hAnsi="Times New Roman" w:hint="default"/>
        <w:sz w:val="22"/>
      </w:rPr>
    </w:lvl>
    <w:lvl w:ilvl="1">
      <w:start w:val="2"/>
      <w:numFmt w:val="decimal"/>
      <w:lvlText w:val="%1.%2"/>
      <w:lvlJc w:val="left"/>
      <w:pPr>
        <w:tabs>
          <w:tab w:val="num" w:pos="1695"/>
        </w:tabs>
        <w:ind w:left="1695" w:hanging="1695"/>
      </w:pPr>
      <w:rPr>
        <w:rFonts w:ascii="Times New Roman" w:hAnsi="Times New Roman" w:hint="default"/>
        <w:sz w:val="22"/>
      </w:rPr>
    </w:lvl>
    <w:lvl w:ilvl="2">
      <w:start w:val="1"/>
      <w:numFmt w:val="decimal"/>
      <w:lvlText w:val="%1.%2.%3"/>
      <w:lvlJc w:val="left"/>
      <w:pPr>
        <w:tabs>
          <w:tab w:val="num" w:pos="1695"/>
        </w:tabs>
        <w:ind w:left="1695" w:hanging="1695"/>
      </w:pPr>
      <w:rPr>
        <w:rFonts w:ascii="Times New Roman" w:hAnsi="Times New Roman" w:hint="default"/>
        <w:sz w:val="22"/>
      </w:rPr>
    </w:lvl>
    <w:lvl w:ilvl="3">
      <w:start w:val="1"/>
      <w:numFmt w:val="decimal"/>
      <w:lvlText w:val="%1.%2.%3.%4"/>
      <w:lvlJc w:val="left"/>
      <w:pPr>
        <w:tabs>
          <w:tab w:val="num" w:pos="1695"/>
        </w:tabs>
        <w:ind w:left="1695" w:hanging="1695"/>
      </w:pPr>
      <w:rPr>
        <w:rFonts w:ascii="Times New Roman" w:hAnsi="Times New Roman" w:hint="default"/>
        <w:sz w:val="22"/>
      </w:rPr>
    </w:lvl>
    <w:lvl w:ilvl="4">
      <w:start w:val="1"/>
      <w:numFmt w:val="decimal"/>
      <w:lvlText w:val="%1.%2.%3.%4.%5"/>
      <w:lvlJc w:val="left"/>
      <w:pPr>
        <w:tabs>
          <w:tab w:val="num" w:pos="1695"/>
        </w:tabs>
        <w:ind w:left="1695" w:hanging="1695"/>
      </w:pPr>
      <w:rPr>
        <w:rFonts w:ascii="Times New Roman" w:hAnsi="Times New Roman" w:hint="default"/>
        <w:sz w:val="22"/>
      </w:rPr>
    </w:lvl>
    <w:lvl w:ilvl="5">
      <w:start w:val="1"/>
      <w:numFmt w:val="decimal"/>
      <w:lvlText w:val="%1.%2.%3.%4.%5.%6"/>
      <w:lvlJc w:val="left"/>
      <w:pPr>
        <w:tabs>
          <w:tab w:val="num" w:pos="1695"/>
        </w:tabs>
        <w:ind w:left="1695" w:hanging="1695"/>
      </w:pPr>
      <w:rPr>
        <w:rFonts w:ascii="Times New Roman" w:hAnsi="Times New Roman" w:hint="default"/>
        <w:sz w:val="22"/>
      </w:rPr>
    </w:lvl>
    <w:lvl w:ilvl="6">
      <w:start w:val="1"/>
      <w:numFmt w:val="decimal"/>
      <w:lvlText w:val="%1.%2.%3.%4.%5.%6.%7"/>
      <w:lvlJc w:val="left"/>
      <w:pPr>
        <w:tabs>
          <w:tab w:val="num" w:pos="1695"/>
        </w:tabs>
        <w:ind w:left="1695" w:hanging="1695"/>
      </w:pPr>
      <w:rPr>
        <w:rFonts w:ascii="Times New Roman" w:hAnsi="Times New Roman" w:hint="default"/>
        <w:sz w:val="22"/>
      </w:rPr>
    </w:lvl>
    <w:lvl w:ilvl="7">
      <w:start w:val="1"/>
      <w:numFmt w:val="decimal"/>
      <w:lvlText w:val="%1.%2.%3.%4.%5.%6.%7.%8"/>
      <w:lvlJc w:val="left"/>
      <w:pPr>
        <w:tabs>
          <w:tab w:val="num" w:pos="1800"/>
        </w:tabs>
        <w:ind w:left="1800" w:hanging="1800"/>
      </w:pPr>
      <w:rPr>
        <w:rFonts w:ascii="Times New Roman" w:hAnsi="Times New Roman" w:hint="default"/>
        <w:sz w:val="22"/>
      </w:rPr>
    </w:lvl>
    <w:lvl w:ilvl="8">
      <w:start w:val="1"/>
      <w:numFmt w:val="decimal"/>
      <w:lvlText w:val="%1.%2.%3.%4.%5.%6.%7.%8.%9"/>
      <w:lvlJc w:val="left"/>
      <w:pPr>
        <w:tabs>
          <w:tab w:val="num" w:pos="1800"/>
        </w:tabs>
        <w:ind w:left="1800" w:hanging="1800"/>
      </w:pPr>
      <w:rPr>
        <w:rFonts w:ascii="Times New Roman" w:hAnsi="Times New Roman" w:hint="default"/>
        <w:sz w:val="22"/>
      </w:rPr>
    </w:lvl>
  </w:abstractNum>
  <w:abstractNum w:abstractNumId="1" w15:restartNumberingAfterBreak="0">
    <w:nsid w:val="2203158F"/>
    <w:multiLevelType w:val="multilevel"/>
    <w:tmpl w:val="1B18CA82"/>
    <w:lvl w:ilvl="0">
      <w:start w:val="1"/>
      <w:numFmt w:val="bullet"/>
      <w:pStyle w:val="Ongenummerdelijst"/>
      <w:lvlText w:val="•"/>
      <w:lvlJc w:val="left"/>
      <w:pPr>
        <w:tabs>
          <w:tab w:val="num" w:pos="227"/>
        </w:tabs>
        <w:ind w:left="227" w:hanging="227"/>
      </w:pPr>
      <w:rPr>
        <w:rFonts w:ascii="NS Sans" w:hAnsi="NS Sans" w:hint="default"/>
      </w:rPr>
    </w:lvl>
    <w:lvl w:ilvl="1">
      <w:start w:val="1"/>
      <w:numFmt w:val="bullet"/>
      <w:lvlRestart w:val="0"/>
      <w:lvlText w:val="–"/>
      <w:lvlJc w:val="left"/>
      <w:pPr>
        <w:tabs>
          <w:tab w:val="num" w:pos="425"/>
        </w:tabs>
        <w:ind w:left="425" w:hanging="198"/>
      </w:pPr>
      <w:rPr>
        <w:rFonts w:ascii="NS Sans" w:hAnsi="NS Sans" w:hint="default"/>
      </w:rPr>
    </w:lvl>
    <w:lvl w:ilvl="2">
      <w:start w:val="1"/>
      <w:numFmt w:val="bullet"/>
      <w:lvlRestart w:val="0"/>
      <w:lvlText w:val="–"/>
      <w:lvlJc w:val="left"/>
      <w:pPr>
        <w:tabs>
          <w:tab w:val="num" w:pos="425"/>
        </w:tabs>
        <w:ind w:left="425" w:hanging="198"/>
      </w:pPr>
      <w:rPr>
        <w:rFonts w:ascii="NS Swift" w:hAnsi="NS Swift" w:hint="default"/>
      </w:rPr>
    </w:lvl>
    <w:lvl w:ilvl="3">
      <w:start w:val="1"/>
      <w:numFmt w:val="bullet"/>
      <w:lvlRestart w:val="0"/>
      <w:lvlText w:val="–"/>
      <w:lvlJc w:val="left"/>
      <w:pPr>
        <w:tabs>
          <w:tab w:val="num" w:pos="425"/>
        </w:tabs>
        <w:ind w:left="425" w:hanging="198"/>
      </w:pPr>
      <w:rPr>
        <w:rFonts w:ascii="NS Swift" w:hAnsi="NS Swift" w:hint="default"/>
        <w:b w:val="0"/>
        <w:i w:val="0"/>
        <w:sz w:val="19"/>
      </w:rPr>
    </w:lvl>
    <w:lvl w:ilvl="4">
      <w:start w:val="1"/>
      <w:numFmt w:val="bullet"/>
      <w:lvlRestart w:val="0"/>
      <w:lvlText w:val="–"/>
      <w:lvlJc w:val="left"/>
      <w:pPr>
        <w:tabs>
          <w:tab w:val="num" w:pos="425"/>
        </w:tabs>
        <w:ind w:left="425" w:hanging="198"/>
      </w:pPr>
      <w:rPr>
        <w:rFonts w:ascii="NS Swift" w:hAnsi="NS Swift" w:hint="default"/>
      </w:rPr>
    </w:lvl>
    <w:lvl w:ilvl="5">
      <w:start w:val="1"/>
      <w:numFmt w:val="bullet"/>
      <w:lvlRestart w:val="0"/>
      <w:lvlText w:val="–"/>
      <w:lvlJc w:val="left"/>
      <w:pPr>
        <w:tabs>
          <w:tab w:val="num" w:pos="425"/>
        </w:tabs>
        <w:ind w:left="425" w:hanging="198"/>
      </w:pPr>
      <w:rPr>
        <w:rFonts w:ascii="NS Swift" w:hAnsi="NS Swift" w:hint="default"/>
      </w:rPr>
    </w:lvl>
    <w:lvl w:ilvl="6">
      <w:start w:val="1"/>
      <w:numFmt w:val="bullet"/>
      <w:lvlRestart w:val="0"/>
      <w:lvlText w:val="–"/>
      <w:lvlJc w:val="left"/>
      <w:pPr>
        <w:tabs>
          <w:tab w:val="num" w:pos="425"/>
        </w:tabs>
        <w:ind w:left="425" w:hanging="198"/>
      </w:pPr>
      <w:rPr>
        <w:rFonts w:ascii="NS Swift" w:hAnsi="NS Swift" w:hint="default"/>
      </w:rPr>
    </w:lvl>
    <w:lvl w:ilvl="7">
      <w:start w:val="1"/>
      <w:numFmt w:val="bullet"/>
      <w:lvlRestart w:val="0"/>
      <w:lvlText w:val="–"/>
      <w:lvlJc w:val="left"/>
      <w:pPr>
        <w:tabs>
          <w:tab w:val="num" w:pos="425"/>
        </w:tabs>
        <w:ind w:left="425" w:hanging="198"/>
      </w:pPr>
      <w:rPr>
        <w:rFonts w:ascii="NS Swift" w:hAnsi="NS Swift" w:hint="default"/>
      </w:rPr>
    </w:lvl>
    <w:lvl w:ilvl="8">
      <w:start w:val="1"/>
      <w:numFmt w:val="bullet"/>
      <w:lvlRestart w:val="0"/>
      <w:lvlText w:val="–"/>
      <w:lvlJc w:val="left"/>
      <w:pPr>
        <w:tabs>
          <w:tab w:val="num" w:pos="425"/>
        </w:tabs>
        <w:ind w:left="425" w:hanging="198"/>
      </w:pPr>
      <w:rPr>
        <w:rFonts w:ascii="NS Swift" w:hAnsi="NS Swift" w:hint="default"/>
      </w:rPr>
    </w:lvl>
  </w:abstractNum>
  <w:abstractNum w:abstractNumId="2" w15:restartNumberingAfterBreak="0">
    <w:nsid w:val="24A62086"/>
    <w:multiLevelType w:val="hybridMultilevel"/>
    <w:tmpl w:val="BA281DEC"/>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A3B6145"/>
    <w:multiLevelType w:val="hybridMultilevel"/>
    <w:tmpl w:val="98B27B88"/>
    <w:lvl w:ilvl="0" w:tplc="2E48F942">
      <w:start w:val="1"/>
      <w:numFmt w:val="lowerLetter"/>
      <w:lvlText w:val="(%1)"/>
      <w:lvlJc w:val="left"/>
      <w:pPr>
        <w:tabs>
          <w:tab w:val="num" w:pos="1418"/>
        </w:tabs>
        <w:ind w:left="1418"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F1910A4"/>
    <w:multiLevelType w:val="hybridMultilevel"/>
    <w:tmpl w:val="3F224B0A"/>
    <w:lvl w:ilvl="0" w:tplc="04130019">
      <w:start w:val="1"/>
      <w:numFmt w:val="lowerLetter"/>
      <w:lvlText w:val="%1."/>
      <w:lvlJc w:val="left"/>
      <w:pPr>
        <w:ind w:left="927" w:hanging="360"/>
      </w:p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5" w15:restartNumberingAfterBreak="0">
    <w:nsid w:val="346300EF"/>
    <w:multiLevelType w:val="hybridMultilevel"/>
    <w:tmpl w:val="6B3AF0CC"/>
    <w:lvl w:ilvl="0" w:tplc="05EC6B7A">
      <w:start w:val="1"/>
      <w:numFmt w:val="decimal"/>
      <w:lvlText w:val="%1."/>
      <w:lvlJc w:val="left"/>
      <w:pPr>
        <w:tabs>
          <w:tab w:val="num" w:pos="900"/>
        </w:tabs>
        <w:ind w:left="900" w:hanging="900"/>
      </w:pPr>
      <w:rPr>
        <w:rFonts w:hint="default"/>
        <w:sz w:val="28"/>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6" w15:restartNumberingAfterBreak="0">
    <w:nsid w:val="39C31CB5"/>
    <w:multiLevelType w:val="multilevel"/>
    <w:tmpl w:val="AE4C1DB0"/>
    <w:lvl w:ilvl="0">
      <w:start w:val="1"/>
      <w:numFmt w:val="decimal"/>
      <w:pStyle w:val="Kop1"/>
      <w:lvlText w:val="%1"/>
      <w:lvlJc w:val="left"/>
      <w:pPr>
        <w:tabs>
          <w:tab w:val="num" w:pos="0"/>
        </w:tabs>
        <w:ind w:left="0" w:firstLine="0"/>
      </w:pPr>
      <w:rPr>
        <w:rFonts w:hint="default"/>
      </w:rPr>
    </w:lvl>
    <w:lvl w:ilvl="1">
      <w:start w:val="1"/>
      <w:numFmt w:val="decimal"/>
      <w:pStyle w:val="Kop2"/>
      <w:lvlText w:val="%1.%2"/>
      <w:lvlJc w:val="left"/>
      <w:pPr>
        <w:tabs>
          <w:tab w:val="num" w:pos="0"/>
        </w:tabs>
        <w:ind w:left="0" w:firstLine="0"/>
      </w:pPr>
      <w:rPr>
        <w:rFonts w:hint="default"/>
        <w:b w:val="0"/>
      </w:rPr>
    </w:lvl>
    <w:lvl w:ilvl="2">
      <w:start w:val="1"/>
      <w:numFmt w:val="decimal"/>
      <w:pStyle w:val="Kop3"/>
      <w:lvlText w:val="%1.%2.%3  "/>
      <w:lvlJc w:val="left"/>
      <w:pPr>
        <w:tabs>
          <w:tab w:val="num" w:pos="0"/>
        </w:tabs>
        <w:ind w:left="0" w:firstLine="0"/>
      </w:pPr>
      <w:rPr>
        <w:rFonts w:ascii="NS Sans" w:hAnsi="NS Sans" w:hint="default"/>
        <w:b/>
        <w:i w:val="0"/>
        <w:sz w:val="19"/>
      </w:rPr>
    </w:lvl>
    <w:lvl w:ilvl="3">
      <w:start w:val="1"/>
      <w:numFmt w:val="decimal"/>
      <w:suff w:val="nothing"/>
      <w:lvlText w:val="%1"/>
      <w:lvlJc w:val="left"/>
      <w:pPr>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3C8B5F53"/>
    <w:multiLevelType w:val="hybridMultilevel"/>
    <w:tmpl w:val="59BCDB3A"/>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42F73F9F"/>
    <w:multiLevelType w:val="multilevel"/>
    <w:tmpl w:val="E56E420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15:restartNumberingAfterBreak="0">
    <w:nsid w:val="4B7042BC"/>
    <w:multiLevelType w:val="multilevel"/>
    <w:tmpl w:val="A6E67860"/>
    <w:lvl w:ilvl="0">
      <w:start w:val="1"/>
      <w:numFmt w:val="lowerLetter"/>
      <w:lvlText w:val="(%1)"/>
      <w:lvlJc w:val="left"/>
      <w:pPr>
        <w:tabs>
          <w:tab w:val="num" w:pos="1418"/>
        </w:tabs>
        <w:ind w:left="1418" w:hanging="567"/>
      </w:pPr>
      <w:rPr>
        <w:rFonts w:cs="Times New Roman" w:hint="default"/>
        <w:b w:val="0"/>
      </w:rPr>
    </w:lvl>
    <w:lvl w:ilvl="1">
      <w:start w:val="1"/>
      <w:numFmt w:val="bullet"/>
      <w:lvlText w:val=""/>
      <w:lvlJc w:val="left"/>
      <w:pPr>
        <w:tabs>
          <w:tab w:val="num" w:pos="1248"/>
        </w:tabs>
        <w:ind w:left="1248" w:hanging="397"/>
      </w:pPr>
      <w:rPr>
        <w:rFonts w:ascii="Wingdings" w:hAnsi="Wingdings" w:hint="default"/>
        <w:b/>
      </w:rPr>
    </w:lvl>
    <w:lvl w:ilvl="2">
      <w:start w:val="1"/>
      <w:numFmt w:val="lowerLetter"/>
      <w:lvlText w:val="(%3)"/>
      <w:lvlJc w:val="left"/>
      <w:pPr>
        <w:tabs>
          <w:tab w:val="num" w:pos="1418"/>
        </w:tabs>
        <w:ind w:left="1418" w:hanging="567"/>
      </w:pPr>
      <w:rPr>
        <w:rFonts w:cs="Times New Roman" w:hint="default"/>
        <w:b/>
      </w:rPr>
    </w:lvl>
    <w:lvl w:ilvl="3">
      <w:start w:val="1"/>
      <w:numFmt w:val="lowerLetter"/>
      <w:lvlText w:val="(%4)"/>
      <w:lvlJc w:val="left"/>
      <w:pPr>
        <w:tabs>
          <w:tab w:val="num" w:pos="1418"/>
        </w:tabs>
        <w:ind w:left="1418" w:hanging="567"/>
      </w:pPr>
      <w:rPr>
        <w:rFonts w:cs="Times New Roman" w:hint="default"/>
        <w:b/>
      </w:rPr>
    </w:lvl>
    <w:lvl w:ilvl="4">
      <w:start w:val="1"/>
      <w:numFmt w:val="decimal"/>
      <w:lvlText w:val="%1.%2.%3.%4.%5"/>
      <w:lvlJc w:val="left"/>
      <w:pPr>
        <w:tabs>
          <w:tab w:val="num" w:pos="1931"/>
        </w:tabs>
        <w:ind w:left="1931" w:hanging="1080"/>
      </w:pPr>
      <w:rPr>
        <w:rFonts w:cs="Times New Roman" w:hint="default"/>
        <w:b/>
      </w:rPr>
    </w:lvl>
    <w:lvl w:ilvl="5">
      <w:start w:val="1"/>
      <w:numFmt w:val="decimal"/>
      <w:lvlText w:val="%1.%2.%3.%4.%5.%6"/>
      <w:lvlJc w:val="left"/>
      <w:pPr>
        <w:tabs>
          <w:tab w:val="num" w:pos="1931"/>
        </w:tabs>
        <w:ind w:left="1931" w:hanging="1080"/>
      </w:pPr>
      <w:rPr>
        <w:rFonts w:cs="Times New Roman" w:hint="default"/>
        <w:b/>
      </w:rPr>
    </w:lvl>
    <w:lvl w:ilvl="6">
      <w:start w:val="1"/>
      <w:numFmt w:val="decimal"/>
      <w:lvlText w:val="%1.%2.%3.%4.%5.%6.%7"/>
      <w:lvlJc w:val="left"/>
      <w:pPr>
        <w:tabs>
          <w:tab w:val="num" w:pos="2291"/>
        </w:tabs>
        <w:ind w:left="2291" w:hanging="1440"/>
      </w:pPr>
      <w:rPr>
        <w:rFonts w:cs="Times New Roman" w:hint="default"/>
        <w:b/>
      </w:rPr>
    </w:lvl>
    <w:lvl w:ilvl="7">
      <w:start w:val="1"/>
      <w:numFmt w:val="decimal"/>
      <w:lvlText w:val="%1.%2.%3.%4.%5.%6.%7.%8"/>
      <w:lvlJc w:val="left"/>
      <w:pPr>
        <w:tabs>
          <w:tab w:val="num" w:pos="2291"/>
        </w:tabs>
        <w:ind w:left="2291" w:hanging="1440"/>
      </w:pPr>
      <w:rPr>
        <w:rFonts w:cs="Times New Roman" w:hint="default"/>
        <w:b/>
      </w:rPr>
    </w:lvl>
    <w:lvl w:ilvl="8">
      <w:start w:val="1"/>
      <w:numFmt w:val="decimal"/>
      <w:lvlText w:val="%1.%2.%3.%4.%5.%6.%7.%8.%9"/>
      <w:lvlJc w:val="left"/>
      <w:pPr>
        <w:tabs>
          <w:tab w:val="num" w:pos="2651"/>
        </w:tabs>
        <w:ind w:left="2651" w:hanging="1800"/>
      </w:pPr>
      <w:rPr>
        <w:rFonts w:cs="Times New Roman" w:hint="default"/>
        <w:b/>
      </w:rPr>
    </w:lvl>
  </w:abstractNum>
  <w:abstractNum w:abstractNumId="10" w15:restartNumberingAfterBreak="0">
    <w:nsid w:val="507F4FFF"/>
    <w:multiLevelType w:val="hybridMultilevel"/>
    <w:tmpl w:val="53741DAC"/>
    <w:lvl w:ilvl="0" w:tplc="2E48F942">
      <w:start w:val="1"/>
      <w:numFmt w:val="lowerLetter"/>
      <w:lvlText w:val="(%1)"/>
      <w:lvlJc w:val="left"/>
      <w:pPr>
        <w:tabs>
          <w:tab w:val="num" w:pos="1418"/>
        </w:tabs>
        <w:ind w:left="1418" w:hanging="567"/>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50C6749A"/>
    <w:multiLevelType w:val="hybridMultilevel"/>
    <w:tmpl w:val="18E0B292"/>
    <w:lvl w:ilvl="0" w:tplc="A824E9EE">
      <w:numFmt w:val="bullet"/>
      <w:lvlText w:val="-"/>
      <w:lvlJc w:val="left"/>
      <w:pPr>
        <w:ind w:left="720" w:hanging="720"/>
      </w:pPr>
      <w:rPr>
        <w:rFonts w:ascii="NS Sans" w:eastAsia="MS Mincho" w:hAnsi="NS Sans"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51CD59F4"/>
    <w:multiLevelType w:val="hybridMultilevel"/>
    <w:tmpl w:val="5C06B5D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54CA1367"/>
    <w:multiLevelType w:val="hybridMultilevel"/>
    <w:tmpl w:val="1154429E"/>
    <w:lvl w:ilvl="0" w:tplc="2E48F942">
      <w:start w:val="1"/>
      <w:numFmt w:val="lowerLetter"/>
      <w:lvlText w:val="(%1)"/>
      <w:lvlJc w:val="left"/>
      <w:pPr>
        <w:tabs>
          <w:tab w:val="num" w:pos="1418"/>
        </w:tabs>
        <w:ind w:left="1418" w:hanging="567"/>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55159B8"/>
    <w:multiLevelType w:val="hybridMultilevel"/>
    <w:tmpl w:val="F020A82A"/>
    <w:lvl w:ilvl="0" w:tplc="04130019">
      <w:start w:val="1"/>
      <w:numFmt w:val="lowerLetter"/>
      <w:lvlText w:val="%1."/>
      <w:lvlJc w:val="left"/>
      <w:pPr>
        <w:ind w:left="720" w:hanging="360"/>
      </w:pPr>
    </w:lvl>
    <w:lvl w:ilvl="1" w:tplc="8F541CB0">
      <w:start w:val="1"/>
      <w:numFmt w:val="lowerRoman"/>
      <w:lvlText w:val="%2."/>
      <w:lvlJc w:val="right"/>
      <w:pPr>
        <w:ind w:left="1418" w:hanging="284"/>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AD3AAB"/>
    <w:multiLevelType w:val="hybridMultilevel"/>
    <w:tmpl w:val="C11AB67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A85635C"/>
    <w:multiLevelType w:val="hybridMultilevel"/>
    <w:tmpl w:val="0BD08D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5B603808"/>
    <w:multiLevelType w:val="hybridMultilevel"/>
    <w:tmpl w:val="BA1EBC0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5E0E18A1"/>
    <w:multiLevelType w:val="hybridMultilevel"/>
    <w:tmpl w:val="F6E2E7E4"/>
    <w:lvl w:ilvl="0" w:tplc="04130019">
      <w:start w:val="1"/>
      <w:numFmt w:val="lowerLetter"/>
      <w:lvlText w:val="%1."/>
      <w:lvlJc w:val="left"/>
      <w:pPr>
        <w:tabs>
          <w:tab w:val="num" w:pos="1215"/>
        </w:tabs>
        <w:ind w:left="1215" w:hanging="360"/>
      </w:pPr>
    </w:lvl>
    <w:lvl w:ilvl="1" w:tplc="04130019" w:tentative="1">
      <w:start w:val="1"/>
      <w:numFmt w:val="lowerLetter"/>
      <w:lvlText w:val="%2."/>
      <w:lvlJc w:val="left"/>
      <w:pPr>
        <w:tabs>
          <w:tab w:val="num" w:pos="1935"/>
        </w:tabs>
        <w:ind w:left="1935" w:hanging="360"/>
      </w:pPr>
    </w:lvl>
    <w:lvl w:ilvl="2" w:tplc="0413001B" w:tentative="1">
      <w:start w:val="1"/>
      <w:numFmt w:val="lowerRoman"/>
      <w:lvlText w:val="%3."/>
      <w:lvlJc w:val="right"/>
      <w:pPr>
        <w:tabs>
          <w:tab w:val="num" w:pos="2655"/>
        </w:tabs>
        <w:ind w:left="2655" w:hanging="180"/>
      </w:pPr>
    </w:lvl>
    <w:lvl w:ilvl="3" w:tplc="0413000F" w:tentative="1">
      <w:start w:val="1"/>
      <w:numFmt w:val="decimal"/>
      <w:lvlText w:val="%4."/>
      <w:lvlJc w:val="left"/>
      <w:pPr>
        <w:tabs>
          <w:tab w:val="num" w:pos="3375"/>
        </w:tabs>
        <w:ind w:left="3375" w:hanging="360"/>
      </w:pPr>
    </w:lvl>
    <w:lvl w:ilvl="4" w:tplc="04130019" w:tentative="1">
      <w:start w:val="1"/>
      <w:numFmt w:val="lowerLetter"/>
      <w:lvlText w:val="%5."/>
      <w:lvlJc w:val="left"/>
      <w:pPr>
        <w:tabs>
          <w:tab w:val="num" w:pos="4095"/>
        </w:tabs>
        <w:ind w:left="4095" w:hanging="360"/>
      </w:pPr>
    </w:lvl>
    <w:lvl w:ilvl="5" w:tplc="0413001B" w:tentative="1">
      <w:start w:val="1"/>
      <w:numFmt w:val="lowerRoman"/>
      <w:lvlText w:val="%6."/>
      <w:lvlJc w:val="right"/>
      <w:pPr>
        <w:tabs>
          <w:tab w:val="num" w:pos="4815"/>
        </w:tabs>
        <w:ind w:left="4815" w:hanging="180"/>
      </w:pPr>
    </w:lvl>
    <w:lvl w:ilvl="6" w:tplc="0413000F" w:tentative="1">
      <w:start w:val="1"/>
      <w:numFmt w:val="decimal"/>
      <w:lvlText w:val="%7."/>
      <w:lvlJc w:val="left"/>
      <w:pPr>
        <w:tabs>
          <w:tab w:val="num" w:pos="5535"/>
        </w:tabs>
        <w:ind w:left="5535" w:hanging="360"/>
      </w:pPr>
    </w:lvl>
    <w:lvl w:ilvl="7" w:tplc="04130019" w:tentative="1">
      <w:start w:val="1"/>
      <w:numFmt w:val="lowerLetter"/>
      <w:lvlText w:val="%8."/>
      <w:lvlJc w:val="left"/>
      <w:pPr>
        <w:tabs>
          <w:tab w:val="num" w:pos="6255"/>
        </w:tabs>
        <w:ind w:left="6255" w:hanging="360"/>
      </w:pPr>
    </w:lvl>
    <w:lvl w:ilvl="8" w:tplc="0413001B" w:tentative="1">
      <w:start w:val="1"/>
      <w:numFmt w:val="lowerRoman"/>
      <w:lvlText w:val="%9."/>
      <w:lvlJc w:val="right"/>
      <w:pPr>
        <w:tabs>
          <w:tab w:val="num" w:pos="6975"/>
        </w:tabs>
        <w:ind w:left="6975" w:hanging="180"/>
      </w:pPr>
    </w:lvl>
  </w:abstractNum>
  <w:abstractNum w:abstractNumId="19" w15:restartNumberingAfterBreak="0">
    <w:nsid w:val="5F9F2848"/>
    <w:multiLevelType w:val="multilevel"/>
    <w:tmpl w:val="696A9F98"/>
    <w:lvl w:ilvl="0">
      <w:start w:val="1"/>
      <w:numFmt w:val="decimal"/>
      <w:pStyle w:val="Genummerdelijst"/>
      <w:lvlText w:val="%1"/>
      <w:lvlJc w:val="left"/>
      <w:pPr>
        <w:tabs>
          <w:tab w:val="num" w:pos="221"/>
        </w:tabs>
        <w:ind w:left="227" w:hanging="227"/>
      </w:pPr>
      <w:rPr>
        <w:rFonts w:ascii="NS Sans" w:hAnsi="NS Sans" w:hint="default"/>
        <w:b w:val="0"/>
        <w:i w:val="0"/>
        <w:sz w:val="19"/>
      </w:rPr>
    </w:lvl>
    <w:lvl w:ilvl="1">
      <w:start w:val="1"/>
      <w:numFmt w:val="decimal"/>
      <w:lvlRestart w:val="0"/>
      <w:lvlText w:val="%2"/>
      <w:lvlJc w:val="left"/>
      <w:pPr>
        <w:tabs>
          <w:tab w:val="num" w:pos="227"/>
        </w:tabs>
        <w:ind w:left="227" w:hanging="227"/>
      </w:pPr>
      <w:rPr>
        <w:rFonts w:hint="default"/>
      </w:rPr>
    </w:lvl>
    <w:lvl w:ilvl="2">
      <w:start w:val="1"/>
      <w:numFmt w:val="decimal"/>
      <w:lvlRestart w:val="0"/>
      <w:lvlText w:val="%3"/>
      <w:lvlJc w:val="left"/>
      <w:pPr>
        <w:tabs>
          <w:tab w:val="num" w:pos="227"/>
        </w:tabs>
        <w:ind w:left="227" w:hanging="227"/>
      </w:pPr>
      <w:rPr>
        <w:rFonts w:hint="default"/>
      </w:rPr>
    </w:lvl>
    <w:lvl w:ilvl="3">
      <w:start w:val="1"/>
      <w:numFmt w:val="decimal"/>
      <w:lvlRestart w:val="0"/>
      <w:lvlText w:val="%4"/>
      <w:lvlJc w:val="left"/>
      <w:pPr>
        <w:tabs>
          <w:tab w:val="num" w:pos="227"/>
        </w:tabs>
        <w:ind w:left="227" w:hanging="227"/>
      </w:pPr>
      <w:rPr>
        <w:rFonts w:hint="default"/>
      </w:rPr>
    </w:lvl>
    <w:lvl w:ilvl="4">
      <w:start w:val="1"/>
      <w:numFmt w:val="decimal"/>
      <w:lvlRestart w:val="0"/>
      <w:lvlText w:val="%5"/>
      <w:lvlJc w:val="left"/>
      <w:pPr>
        <w:tabs>
          <w:tab w:val="num" w:pos="227"/>
        </w:tabs>
        <w:ind w:left="227" w:hanging="227"/>
      </w:pPr>
      <w:rPr>
        <w:rFonts w:hint="default"/>
      </w:rPr>
    </w:lvl>
    <w:lvl w:ilvl="5">
      <w:start w:val="1"/>
      <w:numFmt w:val="decimal"/>
      <w:lvlRestart w:val="0"/>
      <w:lvlText w:val="%6"/>
      <w:lvlJc w:val="left"/>
      <w:pPr>
        <w:tabs>
          <w:tab w:val="num" w:pos="227"/>
        </w:tabs>
        <w:ind w:left="227" w:hanging="227"/>
      </w:pPr>
      <w:rPr>
        <w:rFonts w:hint="default"/>
      </w:rPr>
    </w:lvl>
    <w:lvl w:ilvl="6">
      <w:start w:val="1"/>
      <w:numFmt w:val="decimal"/>
      <w:lvlRestart w:val="0"/>
      <w:lvlText w:val="%7"/>
      <w:lvlJc w:val="left"/>
      <w:pPr>
        <w:tabs>
          <w:tab w:val="num" w:pos="227"/>
        </w:tabs>
        <w:ind w:left="227" w:hanging="227"/>
      </w:pPr>
      <w:rPr>
        <w:rFonts w:hint="default"/>
      </w:rPr>
    </w:lvl>
    <w:lvl w:ilvl="7">
      <w:start w:val="1"/>
      <w:numFmt w:val="decimal"/>
      <w:lvlRestart w:val="0"/>
      <w:lvlText w:val="%8"/>
      <w:lvlJc w:val="left"/>
      <w:pPr>
        <w:tabs>
          <w:tab w:val="num" w:pos="360"/>
        </w:tabs>
        <w:ind w:left="227" w:hanging="227"/>
      </w:pPr>
      <w:rPr>
        <w:rFonts w:hint="default"/>
      </w:rPr>
    </w:lvl>
    <w:lvl w:ilvl="8">
      <w:start w:val="1"/>
      <w:numFmt w:val="decimal"/>
      <w:lvlRestart w:val="0"/>
      <w:lvlText w:val="%9"/>
      <w:lvlJc w:val="left"/>
      <w:pPr>
        <w:tabs>
          <w:tab w:val="num" w:pos="227"/>
        </w:tabs>
        <w:ind w:left="227" w:hanging="227"/>
      </w:pPr>
      <w:rPr>
        <w:rFonts w:hint="default"/>
      </w:rPr>
    </w:lvl>
  </w:abstractNum>
  <w:abstractNum w:abstractNumId="20" w15:restartNumberingAfterBreak="0">
    <w:nsid w:val="6D8B320B"/>
    <w:multiLevelType w:val="hybridMultilevel"/>
    <w:tmpl w:val="35FC675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6DBF03DE"/>
    <w:multiLevelType w:val="hybridMultilevel"/>
    <w:tmpl w:val="E7C291C8"/>
    <w:lvl w:ilvl="0" w:tplc="04130001">
      <w:start w:val="1"/>
      <w:numFmt w:val="bullet"/>
      <w:lvlText w:val=""/>
      <w:lvlJc w:val="left"/>
      <w:pPr>
        <w:tabs>
          <w:tab w:val="num" w:pos="1215"/>
        </w:tabs>
        <w:ind w:left="1215" w:hanging="360"/>
      </w:pPr>
      <w:rPr>
        <w:rFonts w:ascii="Symbol" w:hAnsi="Symbol" w:hint="default"/>
      </w:rPr>
    </w:lvl>
    <w:lvl w:ilvl="1" w:tplc="04130003">
      <w:start w:val="1"/>
      <w:numFmt w:val="bullet"/>
      <w:lvlText w:val="o"/>
      <w:lvlJc w:val="left"/>
      <w:pPr>
        <w:tabs>
          <w:tab w:val="num" w:pos="1935"/>
        </w:tabs>
        <w:ind w:left="1935" w:hanging="360"/>
      </w:pPr>
      <w:rPr>
        <w:rFonts w:ascii="Courier New" w:hAnsi="Courier New" w:hint="default"/>
      </w:rPr>
    </w:lvl>
    <w:lvl w:ilvl="2" w:tplc="47969932">
      <w:numFmt w:val="bullet"/>
      <w:lvlText w:val="-"/>
      <w:lvlJc w:val="left"/>
      <w:pPr>
        <w:tabs>
          <w:tab w:val="num" w:pos="2655"/>
        </w:tabs>
        <w:ind w:left="2655" w:hanging="360"/>
      </w:pPr>
      <w:rPr>
        <w:rFonts w:ascii="Arial" w:eastAsia="Times New Roman" w:hAnsi="Arial" w:hint="default"/>
      </w:rPr>
    </w:lvl>
    <w:lvl w:ilvl="3" w:tplc="04130001" w:tentative="1">
      <w:start w:val="1"/>
      <w:numFmt w:val="bullet"/>
      <w:lvlText w:val=""/>
      <w:lvlJc w:val="left"/>
      <w:pPr>
        <w:tabs>
          <w:tab w:val="num" w:pos="3375"/>
        </w:tabs>
        <w:ind w:left="3375" w:hanging="360"/>
      </w:pPr>
      <w:rPr>
        <w:rFonts w:ascii="Symbol" w:hAnsi="Symbol" w:hint="default"/>
      </w:rPr>
    </w:lvl>
    <w:lvl w:ilvl="4" w:tplc="04130003" w:tentative="1">
      <w:start w:val="1"/>
      <w:numFmt w:val="bullet"/>
      <w:lvlText w:val="o"/>
      <w:lvlJc w:val="left"/>
      <w:pPr>
        <w:tabs>
          <w:tab w:val="num" w:pos="4095"/>
        </w:tabs>
        <w:ind w:left="4095" w:hanging="360"/>
      </w:pPr>
      <w:rPr>
        <w:rFonts w:ascii="Courier New" w:hAnsi="Courier New" w:hint="default"/>
      </w:rPr>
    </w:lvl>
    <w:lvl w:ilvl="5" w:tplc="04130005" w:tentative="1">
      <w:start w:val="1"/>
      <w:numFmt w:val="bullet"/>
      <w:lvlText w:val=""/>
      <w:lvlJc w:val="left"/>
      <w:pPr>
        <w:tabs>
          <w:tab w:val="num" w:pos="4815"/>
        </w:tabs>
        <w:ind w:left="4815" w:hanging="360"/>
      </w:pPr>
      <w:rPr>
        <w:rFonts w:ascii="Wingdings" w:hAnsi="Wingdings" w:hint="default"/>
      </w:rPr>
    </w:lvl>
    <w:lvl w:ilvl="6" w:tplc="04130001" w:tentative="1">
      <w:start w:val="1"/>
      <w:numFmt w:val="bullet"/>
      <w:lvlText w:val=""/>
      <w:lvlJc w:val="left"/>
      <w:pPr>
        <w:tabs>
          <w:tab w:val="num" w:pos="5535"/>
        </w:tabs>
        <w:ind w:left="5535" w:hanging="360"/>
      </w:pPr>
      <w:rPr>
        <w:rFonts w:ascii="Symbol" w:hAnsi="Symbol" w:hint="default"/>
      </w:rPr>
    </w:lvl>
    <w:lvl w:ilvl="7" w:tplc="04130003" w:tentative="1">
      <w:start w:val="1"/>
      <w:numFmt w:val="bullet"/>
      <w:lvlText w:val="o"/>
      <w:lvlJc w:val="left"/>
      <w:pPr>
        <w:tabs>
          <w:tab w:val="num" w:pos="6255"/>
        </w:tabs>
        <w:ind w:left="6255" w:hanging="360"/>
      </w:pPr>
      <w:rPr>
        <w:rFonts w:ascii="Courier New" w:hAnsi="Courier New" w:hint="default"/>
      </w:rPr>
    </w:lvl>
    <w:lvl w:ilvl="8" w:tplc="04130005" w:tentative="1">
      <w:start w:val="1"/>
      <w:numFmt w:val="bullet"/>
      <w:lvlText w:val=""/>
      <w:lvlJc w:val="left"/>
      <w:pPr>
        <w:tabs>
          <w:tab w:val="num" w:pos="6975"/>
        </w:tabs>
        <w:ind w:left="6975" w:hanging="360"/>
      </w:pPr>
      <w:rPr>
        <w:rFonts w:ascii="Wingdings" w:hAnsi="Wingdings" w:hint="default"/>
      </w:rPr>
    </w:lvl>
  </w:abstractNum>
  <w:abstractNum w:abstractNumId="22" w15:restartNumberingAfterBreak="0">
    <w:nsid w:val="6F7F2A3E"/>
    <w:multiLevelType w:val="hybridMultilevel"/>
    <w:tmpl w:val="8D44F45A"/>
    <w:lvl w:ilvl="0" w:tplc="04130019">
      <w:start w:val="1"/>
      <w:numFmt w:val="lowerLetter"/>
      <w:lvlText w:val="%1."/>
      <w:lvlJc w:val="left"/>
      <w:pPr>
        <w:tabs>
          <w:tab w:val="num" w:pos="1418"/>
        </w:tabs>
        <w:ind w:left="1418" w:hanging="567"/>
      </w:pPr>
      <w:rPr>
        <w:rFonts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77EF6254"/>
    <w:multiLevelType w:val="hybridMultilevel"/>
    <w:tmpl w:val="FDC88390"/>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7CB1561E"/>
    <w:multiLevelType w:val="hybridMultilevel"/>
    <w:tmpl w:val="1E92378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7F203AA3"/>
    <w:multiLevelType w:val="multilevel"/>
    <w:tmpl w:val="807EECD4"/>
    <w:lvl w:ilvl="0">
      <w:start w:val="1"/>
      <w:numFmt w:val="decimal"/>
      <w:lvlText w:val="%1"/>
      <w:lvlJc w:val="left"/>
      <w:pPr>
        <w:tabs>
          <w:tab w:val="num" w:pos="855"/>
        </w:tabs>
        <w:ind w:left="855" w:hanging="855"/>
      </w:pPr>
      <w:rPr>
        <w:rFonts w:cs="Times New Roman" w:hint="default"/>
        <w:b w:val="0"/>
      </w:rPr>
    </w:lvl>
    <w:lvl w:ilvl="1">
      <w:start w:val="1"/>
      <w:numFmt w:val="decimal"/>
      <w:lvlText w:val="%1.%2"/>
      <w:lvlJc w:val="left"/>
      <w:pPr>
        <w:tabs>
          <w:tab w:val="num" w:pos="855"/>
        </w:tabs>
        <w:ind w:left="855" w:hanging="855"/>
      </w:pPr>
      <w:rPr>
        <w:rFonts w:cs="Times New Roman" w:hint="default"/>
        <w:b w:val="0"/>
        <w:i w:val="0"/>
        <w:strike w:val="0"/>
        <w:dstrike w:val="0"/>
        <w:color w:val="6699CC"/>
      </w:rPr>
    </w:lvl>
    <w:lvl w:ilvl="2">
      <w:start w:val="1"/>
      <w:numFmt w:val="decimal"/>
      <w:lvlText w:val="%1.%2.%3"/>
      <w:lvlJc w:val="left"/>
      <w:pPr>
        <w:tabs>
          <w:tab w:val="num" w:pos="855"/>
        </w:tabs>
        <w:ind w:left="855" w:hanging="855"/>
      </w:pPr>
      <w:rPr>
        <w:rFonts w:cs="Times New Roman" w:hint="default"/>
        <w:b/>
      </w:rPr>
    </w:lvl>
    <w:lvl w:ilvl="3">
      <w:start w:val="1"/>
      <w:numFmt w:val="decimal"/>
      <w:lvlText w:val="%1.%2.%3.%4"/>
      <w:lvlJc w:val="left"/>
      <w:pPr>
        <w:tabs>
          <w:tab w:val="num" w:pos="855"/>
        </w:tabs>
        <w:ind w:left="855" w:hanging="855"/>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num w:numId="1">
    <w:abstractNumId w:val="6"/>
  </w:num>
  <w:num w:numId="2">
    <w:abstractNumId w:val="19"/>
  </w:num>
  <w:num w:numId="3">
    <w:abstractNumId w:val="1"/>
  </w:num>
  <w:num w:numId="4">
    <w:abstractNumId w:val="19"/>
  </w:num>
  <w:num w:numId="5">
    <w:abstractNumId w:val="1"/>
  </w:num>
  <w:num w:numId="6">
    <w:abstractNumId w:val="8"/>
  </w:num>
  <w:num w:numId="7">
    <w:abstractNumId w:val="25"/>
  </w:num>
  <w:num w:numId="8">
    <w:abstractNumId w:val="9"/>
  </w:num>
  <w:num w:numId="9">
    <w:abstractNumId w:val="13"/>
  </w:num>
  <w:num w:numId="10">
    <w:abstractNumId w:val="21"/>
  </w:num>
  <w:num w:numId="11">
    <w:abstractNumId w:val="10"/>
  </w:num>
  <w:num w:numId="12">
    <w:abstractNumId w:val="3"/>
  </w:num>
  <w:num w:numId="13">
    <w:abstractNumId w:val="0"/>
  </w:num>
  <w:num w:numId="14">
    <w:abstractNumId w:val="18"/>
  </w:num>
  <w:num w:numId="15">
    <w:abstractNumId w:val="5"/>
  </w:num>
  <w:num w:numId="16">
    <w:abstractNumId w:val="20"/>
  </w:num>
  <w:num w:numId="17">
    <w:abstractNumId w:val="2"/>
  </w:num>
  <w:num w:numId="18">
    <w:abstractNumId w:val="16"/>
  </w:num>
  <w:num w:numId="19">
    <w:abstractNumId w:val="12"/>
  </w:num>
  <w:num w:numId="20">
    <w:abstractNumId w:val="22"/>
  </w:num>
  <w:num w:numId="21">
    <w:abstractNumId w:val="17"/>
  </w:num>
  <w:num w:numId="22">
    <w:abstractNumId w:val="15"/>
  </w:num>
  <w:num w:numId="23">
    <w:abstractNumId w:val="11"/>
  </w:num>
  <w:num w:numId="24">
    <w:abstractNumId w:val="4"/>
  </w:num>
  <w:num w:numId="25">
    <w:abstractNumId w:val="24"/>
  </w:num>
  <w:num w:numId="26">
    <w:abstractNumId w:val="7"/>
  </w:num>
  <w:num w:numId="27">
    <w:abstractNumId w:val="23"/>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hyphenationZone w:val="425"/>
  <w:noPunctuationKerning/>
  <w:characterSpacingControl w:val="doNotCompress"/>
  <w:hdrShapeDefaults>
    <o:shapedefaults v:ext="edit" spidmax="2049"/>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rechtentekst" w:val="© NS, Utrecht. Alle rechten voorbehouden. Niets uit deze uitgave mag worden verveelvoudigd, opgeslagen in een geautomatiseerd gegevensbestand, of openbaar gemaakt, in enige vorm of op enige wijze, hetzij elektronisch, mechanisch, doorfotokopieën, opnamen of op enige andere manier, zonder voorafgaande schriftelijke toestemming van de uitgever."/>
    <w:docVar w:name="Carma DocSys~CanReopen" w:val="1"/>
    <w:docVar w:name="Carma DocSys~XML" w:val="&lt;?xml version=&quot;1.0&quot;?&gt;_x000d__x000a_&lt;data customer=&quot;ns&quot; profile=&quot;ns&quot; model=&quot;Rapporten/rapport.xml&quot; country-code=&quot;31&quot; target=&quot;Microsoft Word&quot; target-version=&quot;14.0&quot; target-build=&quot;14.0.6024&quot; engine-version=&quot;2.6.8&quot; lastuser-initials=&quot;NV&quot; lastuser-name=&quot;Vegter, Niels N (NSG)&quot;&gt;&lt;rapport template=&quot;Rapporten/rapport.dot&quot; id=&quot;c49d5699e071428a9aa5f9a4d3aa3525&quot; version=&quot;1.0&quot; docbook-type=&quot;rapport&quot; lcid=&quot;1043&quot; locale=&quot;nl&quot; save-as=&quot;\\prod.ns.nl\USR\user6\Niels.Vegter\Documenten\Rapporten\EA Sprong.doc&quot;&gt;&lt;PAPER first=&quot;blanco&quot; other=&quot;blanco&quot;/&gt;&lt;nslogo formatted-value=&quot;&quot;/&gt;&lt;nslogo-serco formatted-value=&quot;&quot;/&gt;&lt;nslogo-nedrailways formatted-value=&quot;&quot;/&gt;&lt;nslogo-nedbahnen formatted-value=&quot;&quot;/&gt;&lt;nslogo-nedkoleje formatted-value=&quot;&quot;/&gt;&lt;koplogo formatted-value=&quot;&quot;/&gt;&lt;documentnaam formatted-value=&quot;&quot;/&gt;&lt;auteur value=&quot;1&quot; formatted-value=&quot;Niels Vegter&quot;&gt;&lt;afzender taal=&quot;1043&quot; aanhef=&quot;1&quot; groetregel=&quot;2&quot; name=&quot;Niels Vegter&quot; afzend-keuze=&quot;gebouw,land,bezoekadres,internet&quot; country-id=&quot;NLD&quot; country-code=&quot;31&quot; naam=&quot;Niels Vegter&quot; telefoon=&quot;06-3101 3868&quot; fax=&quot;Geen&quot; email=&quot;n.vegter@quintgroup.com&quot;/&gt;_x000d__x000a__x0009__x0009_&lt;/auteur&gt;&lt;onskenmerk/&gt;&lt;datum value=&quot;2013-05-23T10:20:55&quot; formatted-value=&quot;23 mei 2013&quot;/&gt;&lt;versie value=&quot;0.1&quot; formatted-value=&quot;0.1&quot; format-disabled=&quot;true&quot;/&gt;&lt;status value=&quot;1&quot; formatted-value=&quot;Concept&quot;/&gt;&lt;auteurout value=&quot;Niels Vegter&quot; formatted-value=&quot;Niels Vegter&quot;/&gt;&lt;rapporttitel value=&quot;EA Sprong&quot; formatted-value=&quot;EA Sprong&quot; format-disabled=&quot;true&quot;/&gt;&lt;kopregel value=&quot;EA Sprong&quot; formatted-value=&quot;EA Sprong&quot;/&gt;&lt;ondertitel value=&quot;Bijlage X &quot; formatted-value=&quot;Bijlage X &quot; format-disabled=&quot;true&quot;/&gt;&lt;afdeling/&gt;&lt;bedrijfsonderdeel/&gt;&lt;afzendgegevens_content&gt;&lt;body xmlns:msxsl=&quot;urn:schemas-microsoft-com:xslt&quot; xmlns:docsys=&quot;http://www.b-ware.nl&quot;/&gt;&lt;/afzendgegevens_content&gt;&lt;rubricering value=&quot;1&quot; formatted-value=&quot;&quot;/&gt;&lt;fontembedding/&gt;&lt;_auteur value=&quot;Auteur(s)&quot; formatted-value=&quot;Auteur(s)&quot;/&gt;&lt;_bestand value=&quot;Bestand&quot; formatted-value=&quot;Bestand&quot;/&gt;&lt;_colofon value=&quot;Colofon&quot; formatted-value=&quot;Colofon&quot;/&gt;&lt;_datum value=&quot;Datum&quot; formatted-value=&quot;Datum&quot;/&gt;&lt;_inhoudsopgave value=&quot;Inhoudsopgave&quot; formatted-value=&quot;Inhoudsopgave&quot;/&gt;&lt;_onskenmerk value=&quot;Kenmerk&quot; formatted-value=&quot;Kenmerk&quot;/&gt;&lt;_pagina value=&quot;Pagina&quot; formatted-value=&quot;Pagina&quot;/&gt;&lt;_rechtentekst value=&quot;© NS, Utrecht. Alle rechten voorbehouden. Niets uit deze uitgave mag worden verveelvoudigd, opgeslagen in een geautomatiseerd gegevensbestand, of openbaar gemaakt, in enige vorm of op enige wijze, hetzij elektronisch, mechanisch, doorfotokopieën, opnamen of op enige andere manier, zonder voorafgaande schriftelijke toestemming van de uitgever.&quot; formatted-value=&quot;© NS, Utrecht. Alle rechten voorbehouden. Niets uit deze uitgave mag worden verveelvoudigd, opgeslagen in een geautomatiseerd gegevensbestand, of openbaar gemaakt, in enige vorm of op enige wijze, hetzij elektronisch, mechanisch, doorfotokopieën, opnamen of op enige andere manier, zonder voorafgaande schriftelijke toestemming van de uitgever.&quot;/&gt;&lt;_register value=&quot;Register&quot; formatted-value=&quot;Register&quot;/&gt;&lt;_status value=&quot;Status&quot; formatted-value=&quot;Status&quot;/&gt;&lt;_versie value=&quot;Versie&quot; formatted-value=&quot;Versie&quot;/&gt;&lt;/rapport&gt;&lt;/data&gt;_x000d__x000a_"/>
  </w:docVars>
  <w:rsids>
    <w:rsidRoot w:val="002768AC"/>
    <w:rsid w:val="0000237A"/>
    <w:rsid w:val="000257FE"/>
    <w:rsid w:val="00026054"/>
    <w:rsid w:val="000578F4"/>
    <w:rsid w:val="00060D44"/>
    <w:rsid w:val="0008208E"/>
    <w:rsid w:val="0009010C"/>
    <w:rsid w:val="000D05FD"/>
    <w:rsid w:val="000E0442"/>
    <w:rsid w:val="000F1924"/>
    <w:rsid w:val="00115BC2"/>
    <w:rsid w:val="00144FAB"/>
    <w:rsid w:val="002150C3"/>
    <w:rsid w:val="00243124"/>
    <w:rsid w:val="002768AC"/>
    <w:rsid w:val="002958E4"/>
    <w:rsid w:val="002F33D5"/>
    <w:rsid w:val="0030702D"/>
    <w:rsid w:val="00335A06"/>
    <w:rsid w:val="00336823"/>
    <w:rsid w:val="00350CE9"/>
    <w:rsid w:val="003C06BF"/>
    <w:rsid w:val="003D037E"/>
    <w:rsid w:val="003D65F0"/>
    <w:rsid w:val="003E7F48"/>
    <w:rsid w:val="004029E3"/>
    <w:rsid w:val="00411D32"/>
    <w:rsid w:val="00425900"/>
    <w:rsid w:val="0043103B"/>
    <w:rsid w:val="0044711C"/>
    <w:rsid w:val="00472A40"/>
    <w:rsid w:val="005021E9"/>
    <w:rsid w:val="005215D3"/>
    <w:rsid w:val="00525403"/>
    <w:rsid w:val="00565897"/>
    <w:rsid w:val="00572695"/>
    <w:rsid w:val="0059012E"/>
    <w:rsid w:val="00596187"/>
    <w:rsid w:val="005C4A1C"/>
    <w:rsid w:val="005D19CA"/>
    <w:rsid w:val="005F2B9D"/>
    <w:rsid w:val="006409BC"/>
    <w:rsid w:val="00661F37"/>
    <w:rsid w:val="00683BCF"/>
    <w:rsid w:val="006E4116"/>
    <w:rsid w:val="007242F5"/>
    <w:rsid w:val="00737B69"/>
    <w:rsid w:val="00751D15"/>
    <w:rsid w:val="007912AA"/>
    <w:rsid w:val="007C7B17"/>
    <w:rsid w:val="007D6EF7"/>
    <w:rsid w:val="008E4CEE"/>
    <w:rsid w:val="00912CC9"/>
    <w:rsid w:val="00914346"/>
    <w:rsid w:val="009204A6"/>
    <w:rsid w:val="009469F2"/>
    <w:rsid w:val="009A2871"/>
    <w:rsid w:val="009F3E71"/>
    <w:rsid w:val="009F4C2F"/>
    <w:rsid w:val="00A01FFA"/>
    <w:rsid w:val="00A13C68"/>
    <w:rsid w:val="00A538A2"/>
    <w:rsid w:val="00AD0075"/>
    <w:rsid w:val="00AE2513"/>
    <w:rsid w:val="00AF10E3"/>
    <w:rsid w:val="00B60AF3"/>
    <w:rsid w:val="00BB1184"/>
    <w:rsid w:val="00BB5449"/>
    <w:rsid w:val="00BD59D1"/>
    <w:rsid w:val="00BD73C4"/>
    <w:rsid w:val="00C53039"/>
    <w:rsid w:val="00C87BAB"/>
    <w:rsid w:val="00CA5155"/>
    <w:rsid w:val="00CB2113"/>
    <w:rsid w:val="00CC7957"/>
    <w:rsid w:val="00D30EB2"/>
    <w:rsid w:val="00D91002"/>
    <w:rsid w:val="00D93641"/>
    <w:rsid w:val="00DC0DD8"/>
    <w:rsid w:val="00E41E0E"/>
    <w:rsid w:val="00E75977"/>
    <w:rsid w:val="00E83C02"/>
    <w:rsid w:val="00EB39B1"/>
    <w:rsid w:val="00EF44D1"/>
    <w:rsid w:val="00F113C3"/>
    <w:rsid w:val="00F27AA7"/>
    <w:rsid w:val="00F30AC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17BD3C"/>
  <w15:docId w15:val="{7539F097-7EBC-4AC3-98D1-B651EBC6E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nl-NL" w:eastAsia="nl-NL"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Hyperlink" w:semiHidden="1" w:unhideWhenUsed="1"/>
    <w:lsdException w:name="Hashtag" w:semiHidden="1" w:unhideWhenUsed="1"/>
  </w:latentStyles>
  <w:style w:type="paragraph" w:default="1" w:styleId="Standaard">
    <w:name w:val="Normal"/>
    <w:qFormat/>
    <w:rsid w:val="009204A6"/>
    <w:pPr>
      <w:suppressAutoHyphens/>
      <w:spacing w:line="260" w:lineRule="atLeast"/>
    </w:pPr>
    <w:rPr>
      <w:rFonts w:ascii="Verdana" w:hAnsi="Verdana"/>
      <w:sz w:val="18"/>
      <w:szCs w:val="24"/>
      <w:lang w:eastAsia="en-US"/>
    </w:rPr>
  </w:style>
  <w:style w:type="paragraph" w:styleId="Kop1">
    <w:name w:val="heading 1"/>
    <w:aliases w:val="Hoofdstuk,Section Heading,Hoofdstuk nummer,hoofdstuk,Hoofdkop,Hoofdkop1,Hoofdkop2,Hoofdkop11,Hoofdkop3,Hoofdkop12,Hoofdkop21,Hoofdkop111,Hoofdkop4,Hoofdkop13,Hoofdkop22,Hoofdkop112,Hoofdkop31,Hoofdkop121,Hoofdkop211,Hoofdkop1111,Hoofdkop5,h1"/>
    <w:basedOn w:val="Standaard"/>
    <w:next w:val="Standaard"/>
    <w:qFormat/>
    <w:rsid w:val="00A01FFA"/>
    <w:pPr>
      <w:keepNext/>
      <w:pageBreakBefore/>
      <w:numPr>
        <w:numId w:val="1"/>
      </w:numPr>
      <w:tabs>
        <w:tab w:val="clear" w:pos="0"/>
        <w:tab w:val="left" w:pos="340"/>
      </w:tabs>
      <w:spacing w:after="400"/>
      <w:ind w:left="340" w:hanging="340"/>
      <w:outlineLvl w:val="0"/>
    </w:pPr>
    <w:rPr>
      <w:rFonts w:cs="Arial"/>
      <w:b/>
      <w:bCs/>
      <w:kern w:val="32"/>
      <w:sz w:val="24"/>
      <w:szCs w:val="32"/>
    </w:rPr>
  </w:style>
  <w:style w:type="paragraph" w:styleId="Kop2">
    <w:name w:val="heading 2"/>
    <w:aliases w:val="Section,m,Body Text (Reset numbering),Reset numbering,H2,h2,TF-Overskrit 2,h2 main heading,2m,h 2,B Sub/Bold,B Sub/Bold1,B Sub/Bold2,B Sub/Bold11,h2 main heading1,h2 main heading2,B Sub/Bold3,B Sub/Bold12,h2 main heading3,B Sub/Bold4,Para2"/>
    <w:basedOn w:val="Standaard"/>
    <w:next w:val="Standaard"/>
    <w:qFormat/>
    <w:rsid w:val="00A01FFA"/>
    <w:pPr>
      <w:keepNext/>
      <w:numPr>
        <w:ilvl w:val="1"/>
        <w:numId w:val="1"/>
      </w:numPr>
      <w:tabs>
        <w:tab w:val="clear" w:pos="0"/>
        <w:tab w:val="left" w:pos="567"/>
      </w:tabs>
      <w:spacing w:before="240" w:after="240"/>
      <w:ind w:left="567" w:hanging="567"/>
      <w:outlineLvl w:val="1"/>
    </w:pPr>
    <w:rPr>
      <w:rFonts w:cs="Arial"/>
      <w:bCs/>
      <w:iCs/>
      <w:szCs w:val="28"/>
    </w:rPr>
  </w:style>
  <w:style w:type="paragraph" w:styleId="Kop3">
    <w:name w:val="heading 3"/>
    <w:aliases w:val="Heading 3 Char,Heading 3 Char1 Char,Heading 3 Char Char Char,Heading 3 Char1 Char Char Char,Heading 3 Char Char Char Char Char,Heading 3 Char Char Char Char Char Char Char Char Char Char,Heading 3 Char Char1 Char,Heading 3 Char1"/>
    <w:basedOn w:val="Standaard"/>
    <w:next w:val="Standaard"/>
    <w:qFormat/>
    <w:rsid w:val="00A01FFA"/>
    <w:pPr>
      <w:keepNext/>
      <w:numPr>
        <w:ilvl w:val="2"/>
        <w:numId w:val="1"/>
      </w:numPr>
      <w:tabs>
        <w:tab w:val="clear" w:pos="0"/>
        <w:tab w:val="left" w:pos="680"/>
      </w:tabs>
      <w:spacing w:before="260"/>
      <w:ind w:left="680" w:hanging="680"/>
      <w:contextualSpacing/>
      <w:outlineLvl w:val="2"/>
    </w:pPr>
    <w:rPr>
      <w:rFonts w:cs="Arial"/>
      <w:b/>
      <w:bCs/>
      <w:szCs w:val="26"/>
    </w:rPr>
  </w:style>
  <w:style w:type="paragraph" w:styleId="Kop4">
    <w:name w:val="heading 4"/>
    <w:basedOn w:val="Standaard"/>
    <w:next w:val="Standaard"/>
    <w:qFormat/>
    <w:rsid w:val="00A01FFA"/>
    <w:pPr>
      <w:keepNext/>
      <w:spacing w:before="260"/>
      <w:contextualSpacing/>
      <w:outlineLvl w:val="3"/>
    </w:pPr>
    <w:rPr>
      <w:bCs/>
      <w:i/>
      <w:szCs w:val="28"/>
    </w:rPr>
  </w:style>
  <w:style w:type="paragraph" w:styleId="Kop5">
    <w:name w:val="heading 5"/>
    <w:basedOn w:val="Standaard"/>
    <w:next w:val="Standaard"/>
    <w:link w:val="Kop5Char"/>
    <w:qFormat/>
    <w:rsid w:val="0043103B"/>
    <w:pPr>
      <w:tabs>
        <w:tab w:val="num" w:pos="1008"/>
      </w:tabs>
      <w:suppressAutoHyphens w:val="0"/>
      <w:spacing w:before="240" w:after="60" w:line="240" w:lineRule="auto"/>
      <w:ind w:left="1008" w:hanging="1008"/>
      <w:outlineLvl w:val="4"/>
    </w:pPr>
    <w:rPr>
      <w:rFonts w:ascii="Arial" w:eastAsia="Times New Roman" w:hAnsi="Arial"/>
      <w:b/>
      <w:bCs/>
      <w:i/>
      <w:iCs/>
      <w:sz w:val="26"/>
      <w:szCs w:val="26"/>
      <w:lang w:eastAsia="nl-NL"/>
    </w:rPr>
  </w:style>
  <w:style w:type="paragraph" w:styleId="Kop6">
    <w:name w:val="heading 6"/>
    <w:basedOn w:val="Standaard"/>
    <w:next w:val="Standaard"/>
    <w:link w:val="Kop6Char"/>
    <w:qFormat/>
    <w:rsid w:val="0043103B"/>
    <w:pPr>
      <w:tabs>
        <w:tab w:val="num" w:pos="1152"/>
      </w:tabs>
      <w:suppressAutoHyphens w:val="0"/>
      <w:spacing w:before="240" w:after="60" w:line="240" w:lineRule="auto"/>
      <w:ind w:left="1152" w:hanging="1152"/>
      <w:outlineLvl w:val="5"/>
    </w:pPr>
    <w:rPr>
      <w:rFonts w:ascii="Arial" w:eastAsia="Times New Roman" w:hAnsi="Arial"/>
      <w:b/>
      <w:bCs/>
      <w:sz w:val="22"/>
      <w:szCs w:val="22"/>
      <w:lang w:eastAsia="nl-NL"/>
    </w:rPr>
  </w:style>
  <w:style w:type="paragraph" w:styleId="Kop7">
    <w:name w:val="heading 7"/>
    <w:basedOn w:val="Standaard"/>
    <w:next w:val="Standaard"/>
    <w:link w:val="Kop7Char"/>
    <w:qFormat/>
    <w:rsid w:val="0043103B"/>
    <w:pPr>
      <w:tabs>
        <w:tab w:val="num" w:pos="1296"/>
      </w:tabs>
      <w:suppressAutoHyphens w:val="0"/>
      <w:spacing w:before="240" w:after="60" w:line="240" w:lineRule="auto"/>
      <w:ind w:left="1296" w:hanging="1296"/>
      <w:outlineLvl w:val="6"/>
    </w:pPr>
    <w:rPr>
      <w:rFonts w:ascii="Arial" w:eastAsia="Times New Roman" w:hAnsi="Arial"/>
      <w:sz w:val="24"/>
      <w:lang w:eastAsia="nl-NL"/>
    </w:rPr>
  </w:style>
  <w:style w:type="paragraph" w:styleId="Kop8">
    <w:name w:val="heading 8"/>
    <w:basedOn w:val="Standaard"/>
    <w:next w:val="Standaard"/>
    <w:link w:val="Kop8Char"/>
    <w:qFormat/>
    <w:rsid w:val="0043103B"/>
    <w:pPr>
      <w:tabs>
        <w:tab w:val="num" w:pos="1440"/>
      </w:tabs>
      <w:suppressAutoHyphens w:val="0"/>
      <w:spacing w:before="240" w:after="60" w:line="240" w:lineRule="auto"/>
      <w:ind w:left="1440" w:hanging="1440"/>
      <w:outlineLvl w:val="7"/>
    </w:pPr>
    <w:rPr>
      <w:rFonts w:ascii="Arial" w:eastAsia="Times New Roman" w:hAnsi="Arial"/>
      <w:i/>
      <w:iCs/>
      <w:sz w:val="24"/>
      <w:lang w:eastAsia="nl-NL"/>
    </w:rPr>
  </w:style>
  <w:style w:type="paragraph" w:styleId="Kop9">
    <w:name w:val="heading 9"/>
    <w:basedOn w:val="Standaard"/>
    <w:next w:val="Standaard"/>
    <w:link w:val="Kop9Char"/>
    <w:qFormat/>
    <w:rsid w:val="0043103B"/>
    <w:pPr>
      <w:tabs>
        <w:tab w:val="num" w:pos="1584"/>
      </w:tabs>
      <w:suppressAutoHyphens w:val="0"/>
      <w:spacing w:before="240" w:after="60" w:line="240" w:lineRule="auto"/>
      <w:ind w:left="1584" w:hanging="1584"/>
      <w:outlineLvl w:val="8"/>
    </w:pPr>
    <w:rPr>
      <w:rFonts w:ascii="Arial" w:eastAsia="Times New Roman" w:hAnsi="Arial" w:cs="Arial"/>
      <w:sz w:val="22"/>
      <w:szCs w:val="22"/>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trotekst">
    <w:name w:val="Introtekst"/>
    <w:basedOn w:val="broodtekst"/>
    <w:next w:val="broodtekst"/>
    <w:pPr>
      <w:spacing w:after="260"/>
    </w:pPr>
    <w:rPr>
      <w:b/>
    </w:rPr>
  </w:style>
  <w:style w:type="paragraph" w:styleId="Koptekst">
    <w:name w:val="header"/>
    <w:aliases w:val="foote,h"/>
    <w:basedOn w:val="Standaard"/>
    <w:pPr>
      <w:tabs>
        <w:tab w:val="center" w:pos="4320"/>
        <w:tab w:val="right" w:pos="8640"/>
      </w:tabs>
      <w:spacing w:line="260" w:lineRule="exact"/>
    </w:pPr>
  </w:style>
  <w:style w:type="paragraph" w:styleId="Voettekst">
    <w:name w:val="footer"/>
    <w:basedOn w:val="Standaard"/>
    <w:link w:val="VoettekstChar"/>
    <w:uiPriority w:val="99"/>
    <w:pPr>
      <w:tabs>
        <w:tab w:val="center" w:pos="4320"/>
        <w:tab w:val="right" w:pos="8640"/>
      </w:tabs>
      <w:spacing w:line="260" w:lineRule="exact"/>
      <w:jc w:val="right"/>
    </w:pPr>
    <w:rPr>
      <w:sz w:val="15"/>
    </w:rPr>
  </w:style>
  <w:style w:type="paragraph" w:customStyle="1" w:styleId="kopregel">
    <w:name w:val="kopregel"/>
    <w:basedOn w:val="Standaard"/>
    <w:pPr>
      <w:jc w:val="right"/>
    </w:pPr>
    <w:rPr>
      <w:sz w:val="16"/>
      <w:lang w:val="en-US"/>
    </w:rPr>
  </w:style>
  <w:style w:type="paragraph" w:customStyle="1" w:styleId="Documentnaam">
    <w:name w:val="Documentnaam"/>
    <w:basedOn w:val="Standaard"/>
    <w:rPr>
      <w:noProof/>
      <w:sz w:val="22"/>
    </w:rPr>
  </w:style>
  <w:style w:type="paragraph" w:customStyle="1" w:styleId="Tussenkop">
    <w:name w:val="Tussenkop"/>
    <w:basedOn w:val="Standaard"/>
    <w:rPr>
      <w:b/>
    </w:rPr>
  </w:style>
  <w:style w:type="character" w:customStyle="1" w:styleId="Tekstaccent">
    <w:name w:val="Tekstaccent"/>
    <w:basedOn w:val="Standaardalinea-lettertype"/>
    <w:rPr>
      <w:rFonts w:ascii="NS Sans" w:hAnsi="NS Sans"/>
      <w:i/>
      <w:sz w:val="19"/>
    </w:rPr>
  </w:style>
  <w:style w:type="paragraph" w:customStyle="1" w:styleId="Bedrijfsonderdeel">
    <w:name w:val="Bedrijfsonderdeel"/>
    <w:basedOn w:val="Standaard"/>
    <w:next w:val="Afdeling"/>
    <w:pPr>
      <w:spacing w:after="260" w:line="260" w:lineRule="exact"/>
    </w:pPr>
    <w:rPr>
      <w:b/>
      <w:noProof/>
      <w:sz w:val="20"/>
    </w:rPr>
  </w:style>
  <w:style w:type="paragraph" w:customStyle="1" w:styleId="Afdeling">
    <w:name w:val="Afdeling"/>
    <w:basedOn w:val="Standaard"/>
    <w:next w:val="Onderafdeling"/>
    <w:pPr>
      <w:spacing w:line="260" w:lineRule="exact"/>
    </w:pPr>
    <w:rPr>
      <w:b/>
      <w:noProof/>
      <w:sz w:val="16"/>
    </w:rPr>
  </w:style>
  <w:style w:type="paragraph" w:customStyle="1" w:styleId="Onderafdeling">
    <w:name w:val="Onderafdeling"/>
    <w:basedOn w:val="Standaard"/>
    <w:next w:val="Standaard"/>
    <w:pPr>
      <w:spacing w:line="260" w:lineRule="exact"/>
    </w:pPr>
    <w:rPr>
      <w:noProof/>
      <w:sz w:val="16"/>
    </w:rPr>
  </w:style>
  <w:style w:type="paragraph" w:customStyle="1" w:styleId="Tabelkop">
    <w:name w:val="Tabelkop"/>
    <w:basedOn w:val="Standaard"/>
    <w:rPr>
      <w:b/>
      <w:noProof/>
      <w:sz w:val="15"/>
    </w:rPr>
  </w:style>
  <w:style w:type="paragraph" w:customStyle="1" w:styleId="Tabeltekst">
    <w:name w:val="Tabeltekst"/>
    <w:basedOn w:val="Standaard"/>
    <w:rPr>
      <w:noProof/>
      <w:sz w:val="16"/>
    </w:rPr>
  </w:style>
  <w:style w:type="character" w:styleId="Paginanummer">
    <w:name w:val="page number"/>
    <w:basedOn w:val="Standaardalinea-lettertype"/>
    <w:semiHidden/>
    <w:rPr>
      <w:rFonts w:ascii="NS Sans" w:hAnsi="NS Sans"/>
      <w:b/>
      <w:sz w:val="19"/>
    </w:rPr>
  </w:style>
  <w:style w:type="paragraph" w:customStyle="1" w:styleId="Genummerdelijst">
    <w:name w:val="Genummerde lijst"/>
    <w:basedOn w:val="Standaard"/>
    <w:pPr>
      <w:numPr>
        <w:numId w:val="4"/>
      </w:numPr>
      <w:tabs>
        <w:tab w:val="clear" w:pos="221"/>
        <w:tab w:val="left" w:pos="216"/>
        <w:tab w:val="left" w:pos="425"/>
      </w:tabs>
    </w:pPr>
  </w:style>
  <w:style w:type="paragraph" w:customStyle="1" w:styleId="Ongenummerdelijst">
    <w:name w:val="Ongenummerde lijst"/>
    <w:basedOn w:val="Standaard"/>
    <w:pPr>
      <w:numPr>
        <w:numId w:val="5"/>
      </w:numPr>
      <w:tabs>
        <w:tab w:val="left" w:pos="227"/>
      </w:tabs>
    </w:pPr>
  </w:style>
  <w:style w:type="paragraph" w:styleId="Bijschrift">
    <w:name w:val="caption"/>
    <w:basedOn w:val="Standaard"/>
    <w:next w:val="Standaard"/>
    <w:qFormat/>
    <w:rsid w:val="00A01FFA"/>
    <w:pPr>
      <w:spacing w:after="260"/>
    </w:pPr>
    <w:rPr>
      <w:bCs/>
      <w:sz w:val="16"/>
      <w:szCs w:val="16"/>
    </w:rPr>
  </w:style>
  <w:style w:type="paragraph" w:styleId="Documentstructuur">
    <w:name w:val="Document Map"/>
    <w:basedOn w:val="Standaard"/>
    <w:semiHidden/>
    <w:pPr>
      <w:shd w:val="clear" w:color="auto" w:fill="000080"/>
    </w:pPr>
    <w:rPr>
      <w:rFonts w:ascii="Tahoma" w:hAnsi="Tahoma" w:cs="Tahoma"/>
      <w:sz w:val="20"/>
      <w:szCs w:val="20"/>
    </w:rPr>
  </w:style>
  <w:style w:type="paragraph" w:customStyle="1" w:styleId="Colofonkopjes">
    <w:name w:val="Colofonkopjes"/>
    <w:basedOn w:val="Standaard"/>
    <w:pPr>
      <w:spacing w:line="260" w:lineRule="exact"/>
    </w:pPr>
    <w:rPr>
      <w:b/>
      <w:sz w:val="15"/>
    </w:rPr>
  </w:style>
  <w:style w:type="paragraph" w:customStyle="1" w:styleId="Colofongegevens">
    <w:name w:val="Colofongegevens"/>
    <w:basedOn w:val="Standaard"/>
    <w:pPr>
      <w:spacing w:line="260" w:lineRule="exact"/>
    </w:pPr>
  </w:style>
  <w:style w:type="paragraph" w:customStyle="1" w:styleId="Rubricering">
    <w:name w:val="Rubricering"/>
    <w:basedOn w:val="Standaard"/>
    <w:pPr>
      <w:jc w:val="right"/>
    </w:pPr>
    <w:rPr>
      <w:b/>
      <w:noProof/>
      <w:color w:val="CCCCCC"/>
      <w:sz w:val="160"/>
    </w:rPr>
  </w:style>
  <w:style w:type="paragraph" w:customStyle="1" w:styleId="Referentiegegevens">
    <w:name w:val="Referentiegegevens"/>
    <w:basedOn w:val="Standaard"/>
    <w:pPr>
      <w:spacing w:line="260" w:lineRule="exact"/>
    </w:pPr>
    <w:rPr>
      <w:noProof/>
      <w:sz w:val="16"/>
    </w:rPr>
  </w:style>
  <w:style w:type="paragraph" w:customStyle="1" w:styleId="Referentiegegevenskop">
    <w:name w:val="Referentiegegevenskop"/>
    <w:basedOn w:val="Referentiegegevens"/>
    <w:pPr>
      <w:jc w:val="right"/>
    </w:pPr>
    <w:rPr>
      <w:b/>
      <w:sz w:val="15"/>
    </w:rPr>
  </w:style>
  <w:style w:type="paragraph" w:customStyle="1" w:styleId="Ondertitel1">
    <w:name w:val="Ondertitel1"/>
    <w:basedOn w:val="Standaard"/>
    <w:next w:val="Standaard"/>
    <w:pPr>
      <w:spacing w:line="260" w:lineRule="exact"/>
    </w:pPr>
  </w:style>
  <w:style w:type="paragraph" w:customStyle="1" w:styleId="Rapporttitel">
    <w:name w:val="Rapporttitel"/>
    <w:basedOn w:val="Standaard"/>
    <w:pPr>
      <w:spacing w:line="320" w:lineRule="atLeast"/>
    </w:pPr>
    <w:rPr>
      <w:b/>
      <w:sz w:val="32"/>
    </w:rPr>
  </w:style>
  <w:style w:type="character" w:styleId="Hyperlink">
    <w:name w:val="Hyperlink"/>
    <w:basedOn w:val="Standaardalinea-lettertype"/>
    <w:uiPriority w:val="99"/>
    <w:rPr>
      <w:color w:val="0000FF"/>
      <w:u w:val="single"/>
    </w:rPr>
  </w:style>
  <w:style w:type="paragraph" w:styleId="Inhopg1">
    <w:name w:val="toc 1"/>
    <w:basedOn w:val="Standaard"/>
    <w:next w:val="Standaard"/>
    <w:autoRedefine/>
    <w:uiPriority w:val="39"/>
    <w:rsid w:val="00A01FFA"/>
    <w:pPr>
      <w:tabs>
        <w:tab w:val="left" w:pos="709"/>
        <w:tab w:val="right" w:pos="8505"/>
      </w:tabs>
      <w:spacing w:before="260" w:line="260" w:lineRule="exact"/>
      <w:ind w:left="709" w:right="794" w:hanging="709"/>
    </w:pPr>
    <w:rPr>
      <w:b/>
    </w:rPr>
  </w:style>
  <w:style w:type="paragraph" w:styleId="Inhopg2">
    <w:name w:val="toc 2"/>
    <w:basedOn w:val="Standaard"/>
    <w:next w:val="Standaard"/>
    <w:autoRedefine/>
    <w:uiPriority w:val="39"/>
    <w:pPr>
      <w:tabs>
        <w:tab w:val="left" w:pos="709"/>
        <w:tab w:val="right" w:pos="8505"/>
      </w:tabs>
      <w:spacing w:line="260" w:lineRule="exact"/>
      <w:ind w:left="709" w:right="794" w:hanging="709"/>
    </w:pPr>
  </w:style>
  <w:style w:type="paragraph" w:styleId="Inhopg3">
    <w:name w:val="toc 3"/>
    <w:basedOn w:val="Standaard"/>
    <w:next w:val="Standaard"/>
    <w:autoRedefine/>
    <w:uiPriority w:val="39"/>
    <w:pPr>
      <w:tabs>
        <w:tab w:val="left" w:pos="709"/>
        <w:tab w:val="right" w:pos="8505"/>
      </w:tabs>
      <w:spacing w:line="260" w:lineRule="exact"/>
      <w:ind w:left="709" w:right="794" w:hanging="709"/>
    </w:pPr>
  </w:style>
  <w:style w:type="paragraph" w:customStyle="1" w:styleId="SprekendeKopregel">
    <w:name w:val="SprekendeKopregel"/>
    <w:basedOn w:val="Koptekst"/>
    <w:pPr>
      <w:jc w:val="right"/>
    </w:pPr>
    <w:rPr>
      <w:sz w:val="16"/>
      <w:lang w:val="en-US"/>
    </w:rPr>
  </w:style>
  <w:style w:type="paragraph" w:customStyle="1" w:styleId="Inhoudsopgave">
    <w:name w:val="Inhoudsopgave"/>
    <w:basedOn w:val="Standaard"/>
    <w:next w:val="Standaard"/>
    <w:pPr>
      <w:pageBreakBefore/>
      <w:spacing w:after="520" w:line="260" w:lineRule="exact"/>
    </w:pPr>
    <w:rPr>
      <w:b/>
      <w:sz w:val="21"/>
    </w:rPr>
  </w:style>
  <w:style w:type="paragraph" w:styleId="Voetnoottekst">
    <w:name w:val="footnote text"/>
    <w:basedOn w:val="Standaard"/>
    <w:semiHidden/>
    <w:pPr>
      <w:spacing w:line="170" w:lineRule="atLeast"/>
    </w:pPr>
    <w:rPr>
      <w:sz w:val="12"/>
      <w:szCs w:val="20"/>
    </w:rPr>
  </w:style>
  <w:style w:type="character" w:styleId="Voetnootmarkering">
    <w:name w:val="footnote reference"/>
    <w:basedOn w:val="Standaardalinea-lettertype"/>
    <w:semiHidden/>
    <w:rPr>
      <w:rFonts w:ascii="NS Sans" w:hAnsi="NS Sans"/>
      <w:w w:val="100"/>
      <w:kern w:val="0"/>
      <w:position w:val="9"/>
      <w:sz w:val="11"/>
      <w:vertAlign w:val="baseline"/>
    </w:rPr>
  </w:style>
  <w:style w:type="paragraph" w:customStyle="1" w:styleId="Rechtentekst">
    <w:name w:val="Rechtentekst"/>
    <w:basedOn w:val="Standaard"/>
    <w:pPr>
      <w:spacing w:line="260" w:lineRule="exact"/>
    </w:pPr>
    <w:rPr>
      <w:sz w:val="16"/>
    </w:rPr>
  </w:style>
  <w:style w:type="paragraph" w:customStyle="1" w:styleId="Colofon">
    <w:name w:val="Colofon"/>
    <w:basedOn w:val="Standaard"/>
    <w:pPr>
      <w:pageBreakBefore/>
      <w:spacing w:line="260" w:lineRule="exact"/>
      <w:outlineLvl w:val="0"/>
    </w:pPr>
    <w:rPr>
      <w:b/>
      <w:sz w:val="21"/>
    </w:rPr>
  </w:style>
  <w:style w:type="paragraph" w:customStyle="1" w:styleId="Register">
    <w:name w:val="Register"/>
    <w:basedOn w:val="Standaard"/>
    <w:pPr>
      <w:outlineLvl w:val="0"/>
    </w:pPr>
    <w:rPr>
      <w:b/>
      <w:sz w:val="21"/>
    </w:rPr>
  </w:style>
  <w:style w:type="paragraph" w:styleId="Index1">
    <w:name w:val="index 1"/>
    <w:basedOn w:val="Standaard"/>
    <w:next w:val="Standaard"/>
    <w:semiHidden/>
    <w:rPr>
      <w:b/>
      <w:sz w:val="21"/>
    </w:rPr>
  </w:style>
  <w:style w:type="paragraph" w:customStyle="1" w:styleId="Bijlage">
    <w:name w:val="Bijlage"/>
    <w:basedOn w:val="Standaard"/>
    <w:next w:val="Standaard"/>
    <w:pPr>
      <w:pageBreakBefore/>
      <w:outlineLvl w:val="0"/>
    </w:pPr>
    <w:rPr>
      <w:b/>
      <w:sz w:val="21"/>
    </w:rPr>
  </w:style>
  <w:style w:type="paragraph" w:styleId="Index2">
    <w:name w:val="index 2"/>
    <w:basedOn w:val="Standaard"/>
    <w:next w:val="Standaard"/>
    <w:autoRedefine/>
    <w:semiHidden/>
    <w:rPr>
      <w:b/>
    </w:rPr>
  </w:style>
  <w:style w:type="paragraph" w:styleId="Index3">
    <w:name w:val="index 3"/>
    <w:basedOn w:val="Standaard"/>
    <w:next w:val="Standaard"/>
    <w:autoRedefine/>
    <w:semiHidden/>
    <w:pPr>
      <w:ind w:left="570" w:hanging="190"/>
    </w:pPr>
  </w:style>
  <w:style w:type="paragraph" w:customStyle="1" w:styleId="NSLogo">
    <w:name w:val="NS Logo"/>
    <w:basedOn w:val="Standaard"/>
    <w:pPr>
      <w:spacing w:before="40"/>
    </w:pPr>
    <w:rPr>
      <w:rFonts w:ascii="NS Logos" w:eastAsia="Times New Roman" w:hAnsi="NS Logos"/>
      <w:sz w:val="48"/>
      <w:szCs w:val="48"/>
    </w:rPr>
  </w:style>
  <w:style w:type="paragraph" w:customStyle="1" w:styleId="ongenummerdetussenkop">
    <w:name w:val="ongenummerdetussenkop"/>
    <w:basedOn w:val="Standaard"/>
    <w:next w:val="Standaard"/>
    <w:pPr>
      <w:spacing w:before="260"/>
    </w:pPr>
    <w:rPr>
      <w:i/>
    </w:rPr>
  </w:style>
  <w:style w:type="paragraph" w:customStyle="1" w:styleId="broodtekst">
    <w:name w:val="broodtekst"/>
    <w:basedOn w:val="Standaard"/>
  </w:style>
  <w:style w:type="paragraph" w:customStyle="1" w:styleId="koptekst-1">
    <w:name w:val="koptekst-1"/>
    <w:basedOn w:val="Kop1"/>
    <w:next w:val="broodtekst"/>
  </w:style>
  <w:style w:type="paragraph" w:customStyle="1" w:styleId="koptekst-2">
    <w:name w:val="koptekst-2"/>
    <w:basedOn w:val="Kop2"/>
    <w:next w:val="broodtekst"/>
  </w:style>
  <w:style w:type="paragraph" w:customStyle="1" w:styleId="koptekst-3">
    <w:name w:val="koptekst-3"/>
    <w:basedOn w:val="Kop3"/>
    <w:next w:val="broodtekst"/>
  </w:style>
  <w:style w:type="character" w:customStyle="1" w:styleId="cijfers">
    <w:name w:val="cijfers"/>
    <w:basedOn w:val="Standaardalinea-lettertype"/>
    <w:rPr>
      <w:rFonts w:ascii="NS Sans" w:hAnsi="NS Sans"/>
      <w:i/>
      <w:sz w:val="19"/>
    </w:rPr>
  </w:style>
  <w:style w:type="paragraph" w:customStyle="1" w:styleId="subkop-niveau-1">
    <w:name w:val="subkop-niveau-1"/>
    <w:basedOn w:val="broodtekst"/>
    <w:next w:val="broodtekst"/>
    <w:rPr>
      <w:b/>
      <w:sz w:val="21"/>
    </w:rPr>
  </w:style>
  <w:style w:type="paragraph" w:customStyle="1" w:styleId="subkop-niveau-2">
    <w:name w:val="subkop-niveau-2"/>
    <w:basedOn w:val="broodtekst"/>
    <w:next w:val="broodtekst"/>
    <w:rPr>
      <w:b/>
    </w:rPr>
  </w:style>
  <w:style w:type="character" w:customStyle="1" w:styleId="Kop5Char">
    <w:name w:val="Kop 5 Char"/>
    <w:basedOn w:val="Standaardalinea-lettertype"/>
    <w:link w:val="Kop5"/>
    <w:rsid w:val="0043103B"/>
    <w:rPr>
      <w:rFonts w:ascii="Arial" w:eastAsia="Times New Roman" w:hAnsi="Arial"/>
      <w:b/>
      <w:bCs/>
      <w:i/>
      <w:iCs/>
      <w:sz w:val="26"/>
      <w:szCs w:val="26"/>
    </w:rPr>
  </w:style>
  <w:style w:type="character" w:customStyle="1" w:styleId="Kop6Char">
    <w:name w:val="Kop 6 Char"/>
    <w:basedOn w:val="Standaardalinea-lettertype"/>
    <w:link w:val="Kop6"/>
    <w:rsid w:val="0043103B"/>
    <w:rPr>
      <w:rFonts w:ascii="Arial" w:eastAsia="Times New Roman" w:hAnsi="Arial"/>
      <w:b/>
      <w:bCs/>
      <w:sz w:val="22"/>
      <w:szCs w:val="22"/>
    </w:rPr>
  </w:style>
  <w:style w:type="character" w:customStyle="1" w:styleId="Kop7Char">
    <w:name w:val="Kop 7 Char"/>
    <w:basedOn w:val="Standaardalinea-lettertype"/>
    <w:link w:val="Kop7"/>
    <w:rsid w:val="0043103B"/>
    <w:rPr>
      <w:rFonts w:ascii="Arial" w:eastAsia="Times New Roman" w:hAnsi="Arial"/>
      <w:sz w:val="24"/>
      <w:szCs w:val="24"/>
    </w:rPr>
  </w:style>
  <w:style w:type="character" w:customStyle="1" w:styleId="Kop8Char">
    <w:name w:val="Kop 8 Char"/>
    <w:basedOn w:val="Standaardalinea-lettertype"/>
    <w:link w:val="Kop8"/>
    <w:rsid w:val="0043103B"/>
    <w:rPr>
      <w:rFonts w:ascii="Arial" w:eastAsia="Times New Roman" w:hAnsi="Arial"/>
      <w:i/>
      <w:iCs/>
      <w:sz w:val="24"/>
      <w:szCs w:val="24"/>
    </w:rPr>
  </w:style>
  <w:style w:type="character" w:customStyle="1" w:styleId="Kop9Char">
    <w:name w:val="Kop 9 Char"/>
    <w:basedOn w:val="Standaardalinea-lettertype"/>
    <w:link w:val="Kop9"/>
    <w:rsid w:val="0043103B"/>
    <w:rPr>
      <w:rFonts w:ascii="Arial" w:eastAsia="Times New Roman" w:hAnsi="Arial" w:cs="Arial"/>
      <w:sz w:val="22"/>
      <w:szCs w:val="22"/>
    </w:rPr>
  </w:style>
  <w:style w:type="paragraph" w:customStyle="1" w:styleId="StyleArial85ptLinespacingExactly12pt">
    <w:name w:val="Style Arial 85 pt Line spacing:  Exactly 12 pt"/>
    <w:basedOn w:val="Standaard"/>
    <w:rsid w:val="0043103B"/>
    <w:pPr>
      <w:suppressAutoHyphens w:val="0"/>
      <w:spacing w:line="280" w:lineRule="exact"/>
    </w:pPr>
    <w:rPr>
      <w:rFonts w:ascii="Arial" w:eastAsia="Times New Roman" w:hAnsi="Arial"/>
      <w:szCs w:val="20"/>
      <w:lang w:eastAsia="nl-NL"/>
    </w:rPr>
  </w:style>
  <w:style w:type="paragraph" w:styleId="Standaardinspringing">
    <w:name w:val="Normal Indent"/>
    <w:basedOn w:val="Standaard"/>
    <w:rsid w:val="0043103B"/>
    <w:pPr>
      <w:suppressAutoHyphens w:val="0"/>
      <w:spacing w:line="300" w:lineRule="atLeast"/>
      <w:ind w:left="851"/>
    </w:pPr>
    <w:rPr>
      <w:rFonts w:ascii="Frutiger 55 Roman" w:eastAsia="Times New Roman" w:hAnsi="Frutiger 55 Roman"/>
      <w:sz w:val="22"/>
      <w:szCs w:val="20"/>
      <w:lang w:val="en-GB"/>
    </w:rPr>
  </w:style>
  <w:style w:type="paragraph" w:customStyle="1" w:styleId="StyleHeading110pt">
    <w:name w:val="Style Heading 1 + 10 pt"/>
    <w:basedOn w:val="Kop1"/>
    <w:rsid w:val="0043103B"/>
    <w:pPr>
      <w:pageBreakBefore w:val="0"/>
      <w:tabs>
        <w:tab w:val="clear" w:pos="340"/>
        <w:tab w:val="num" w:pos="432"/>
      </w:tabs>
      <w:suppressAutoHyphens w:val="0"/>
      <w:spacing w:before="240" w:after="60" w:line="240" w:lineRule="auto"/>
      <w:ind w:left="431" w:hanging="431"/>
    </w:pPr>
    <w:rPr>
      <w:rFonts w:ascii="Arial" w:eastAsia="Times New Roman" w:hAnsi="Arial"/>
      <w:sz w:val="20"/>
      <w:lang w:eastAsia="nl-NL"/>
    </w:rPr>
  </w:style>
  <w:style w:type="paragraph" w:styleId="Lijstalinea">
    <w:name w:val="List Paragraph"/>
    <w:basedOn w:val="Standaard"/>
    <w:uiPriority w:val="34"/>
    <w:qFormat/>
    <w:rsid w:val="00A01FFA"/>
    <w:pPr>
      <w:ind w:left="720"/>
      <w:contextualSpacing/>
    </w:pPr>
  </w:style>
  <w:style w:type="paragraph" w:styleId="Ballontekst">
    <w:name w:val="Balloon Text"/>
    <w:basedOn w:val="Standaard"/>
    <w:link w:val="BallontekstChar"/>
    <w:uiPriority w:val="99"/>
    <w:semiHidden/>
    <w:unhideWhenUsed/>
    <w:rsid w:val="00AE2513"/>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E2513"/>
    <w:rPr>
      <w:rFonts w:ascii="Tahoma" w:hAnsi="Tahoma" w:cs="Tahoma"/>
      <w:sz w:val="16"/>
      <w:szCs w:val="16"/>
      <w:lang w:eastAsia="en-US"/>
    </w:rPr>
  </w:style>
  <w:style w:type="character" w:styleId="Verwijzingopmerking">
    <w:name w:val="annotation reference"/>
    <w:basedOn w:val="Standaardalinea-lettertype"/>
    <w:uiPriority w:val="99"/>
    <w:semiHidden/>
    <w:unhideWhenUsed/>
    <w:rsid w:val="0009010C"/>
    <w:rPr>
      <w:sz w:val="16"/>
      <w:szCs w:val="16"/>
    </w:rPr>
  </w:style>
  <w:style w:type="paragraph" w:styleId="Tekstopmerking">
    <w:name w:val="annotation text"/>
    <w:basedOn w:val="Standaard"/>
    <w:link w:val="TekstopmerkingChar"/>
    <w:uiPriority w:val="99"/>
    <w:semiHidden/>
    <w:unhideWhenUsed/>
    <w:rsid w:val="0009010C"/>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9010C"/>
    <w:rPr>
      <w:rFonts w:ascii="NS Sans" w:hAnsi="NS Sans"/>
      <w:lang w:eastAsia="en-US"/>
    </w:rPr>
  </w:style>
  <w:style w:type="paragraph" w:styleId="Onderwerpvanopmerking">
    <w:name w:val="annotation subject"/>
    <w:basedOn w:val="Tekstopmerking"/>
    <w:next w:val="Tekstopmerking"/>
    <w:link w:val="OnderwerpvanopmerkingChar"/>
    <w:uiPriority w:val="99"/>
    <w:semiHidden/>
    <w:unhideWhenUsed/>
    <w:rsid w:val="0009010C"/>
    <w:rPr>
      <w:b/>
      <w:bCs/>
    </w:rPr>
  </w:style>
  <w:style w:type="character" w:customStyle="1" w:styleId="OnderwerpvanopmerkingChar">
    <w:name w:val="Onderwerp van opmerking Char"/>
    <w:basedOn w:val="TekstopmerkingChar"/>
    <w:link w:val="Onderwerpvanopmerking"/>
    <w:uiPriority w:val="99"/>
    <w:semiHidden/>
    <w:rsid w:val="0009010C"/>
    <w:rPr>
      <w:rFonts w:ascii="NS Sans" w:hAnsi="NS Sans"/>
      <w:b/>
      <w:bCs/>
      <w:lang w:eastAsia="en-US"/>
    </w:rPr>
  </w:style>
  <w:style w:type="paragraph" w:styleId="Geenafstand">
    <w:name w:val="No Spacing"/>
    <w:uiPriority w:val="1"/>
    <w:qFormat/>
    <w:rsid w:val="00A01FFA"/>
    <w:pPr>
      <w:suppressAutoHyphens/>
    </w:pPr>
    <w:rPr>
      <w:rFonts w:ascii="Verdana" w:hAnsi="Verdana"/>
      <w:sz w:val="18"/>
      <w:szCs w:val="24"/>
      <w:lang w:eastAsia="en-US"/>
    </w:rPr>
  </w:style>
  <w:style w:type="paragraph" w:styleId="Kopvaninhoudsopgave">
    <w:name w:val="TOC Heading"/>
    <w:basedOn w:val="Kop1"/>
    <w:next w:val="Standaard"/>
    <w:uiPriority w:val="39"/>
    <w:unhideWhenUsed/>
    <w:qFormat/>
    <w:rsid w:val="00A01FFA"/>
    <w:pPr>
      <w:keepLines/>
      <w:pageBreakBefore w:val="0"/>
      <w:numPr>
        <w:numId w:val="0"/>
      </w:numPr>
      <w:suppressAutoHyphens w:val="0"/>
      <w:spacing w:before="240" w:after="0" w:line="259" w:lineRule="auto"/>
      <w:outlineLvl w:val="9"/>
    </w:pPr>
    <w:rPr>
      <w:rFonts w:eastAsiaTheme="majorEastAsia" w:cstheme="majorBidi"/>
      <w:b w:val="0"/>
      <w:bCs w:val="0"/>
      <w:kern w:val="0"/>
      <w:sz w:val="18"/>
      <w:lang w:val="en-US"/>
    </w:rPr>
  </w:style>
  <w:style w:type="character" w:customStyle="1" w:styleId="VoettekstChar">
    <w:name w:val="Voettekst Char"/>
    <w:basedOn w:val="Standaardalinea-lettertype"/>
    <w:link w:val="Voettekst"/>
    <w:uiPriority w:val="99"/>
    <w:locked/>
    <w:rsid w:val="009204A6"/>
    <w:rPr>
      <w:rFonts w:ascii="Verdana" w:hAnsi="Verdana"/>
      <w:sz w:val="15"/>
      <w:szCs w:val="24"/>
      <w:lang w:eastAsia="en-US"/>
    </w:rPr>
  </w:style>
  <w:style w:type="paragraph" w:customStyle="1" w:styleId="Default">
    <w:name w:val="Default"/>
    <w:link w:val="DefaultChar"/>
    <w:rsid w:val="009F3E71"/>
    <w:pPr>
      <w:autoSpaceDE w:val="0"/>
      <w:autoSpaceDN w:val="0"/>
      <w:adjustRightInd w:val="0"/>
    </w:pPr>
    <w:rPr>
      <w:rFonts w:ascii="Arial" w:eastAsia="Times New Roman" w:hAnsi="Arial" w:cs="Arial"/>
      <w:color w:val="000000"/>
      <w:sz w:val="24"/>
      <w:szCs w:val="24"/>
    </w:rPr>
  </w:style>
  <w:style w:type="character" w:customStyle="1" w:styleId="DefaultChar">
    <w:name w:val="Default Char"/>
    <w:basedOn w:val="Standaardalinea-lettertype"/>
    <w:link w:val="Default"/>
    <w:rsid w:val="009F3E71"/>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file:///\\prod.ns.nl\USR\user6\Niels.Vegter\ProfielData\AppData\B-ware\DocSys.Web\profiles\ns\client\folders\..\images\logos\ns-bw.png" TargetMode="External"/></Relationships>
</file>

<file path=word/_rels/header2.xml.rels><?xml version="1.0" encoding="UTF-8" standalone="yes"?>
<Relationships xmlns="http://schemas.openxmlformats.org/package/2006/relationships"><Relationship Id="rId2" Type="http://schemas.openxmlformats.org/officeDocument/2006/relationships/image" Target="file:///\\prod.ns.nl\USR\user6\Niels.Vegter\ProfielData\AppData\B-ware\DocSys.Web\profiles\ns\client\folders\..\images\logos\ns-bw.png"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0234C2F7584044E93008538AA15D716" ma:contentTypeVersion="" ma:contentTypeDescription="Create a new document." ma:contentTypeScope="" ma:versionID="54667971db552bfce007db9206d708b9">
  <xsd:schema xmlns:xsd="http://www.w3.org/2001/XMLSchema" xmlns:xs="http://www.w3.org/2001/XMLSchema" xmlns:p="http://schemas.microsoft.com/office/2006/metadata/properties" targetNamespace="http://schemas.microsoft.com/office/2006/metadata/properties" ma:root="true" ma:fieldsID="0c258460262a41e3f2b935e5f040779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41F014-649D-4722-BD76-1C958CC6556E}">
  <ds:schemaRefs>
    <ds:schemaRef ds:uri="http://schemas.microsoft.com/sharepoint/v3/contenttype/forms"/>
  </ds:schemaRefs>
</ds:datastoreItem>
</file>

<file path=customXml/itemProps2.xml><?xml version="1.0" encoding="utf-8"?>
<ds:datastoreItem xmlns:ds="http://schemas.openxmlformats.org/officeDocument/2006/customXml" ds:itemID="{9280DAD0-AEEA-4B8E-AB99-6B6993A234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F3008DA-8608-4C11-8333-8DA6FAFDCD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81461F-F0E3-47A7-BAA9-E3B3CA32B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690</Words>
  <Characters>3797</Characters>
  <Application>Microsoft Office Word</Application>
  <DocSecurity>0</DocSecurity>
  <Lines>31</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ROK Bijlage 14 Benchmark Procedure</vt:lpstr>
      <vt:lpstr>ROK Bijlage 14 Benchmark Procedure</vt:lpstr>
    </vt:vector>
  </TitlesOfParts>
  <Company>Enexis</Company>
  <LinksUpToDate>false</LinksUpToDate>
  <CharactersWithSpaces>4479</CharactersWithSpaces>
  <SharedDoc>false</SharedDoc>
  <HLinks>
    <vt:vector size="12" baseType="variant">
      <vt:variant>
        <vt:i4>7667839</vt:i4>
      </vt:variant>
      <vt:variant>
        <vt:i4>-1</vt:i4>
      </vt:variant>
      <vt:variant>
        <vt:i4>2075</vt:i4>
      </vt:variant>
      <vt:variant>
        <vt:i4>1</vt:i4>
      </vt:variant>
      <vt:variant>
        <vt:lpwstr>..\logos\ns-bw.png</vt:lpwstr>
      </vt:variant>
      <vt:variant>
        <vt:lpwstr/>
      </vt:variant>
      <vt:variant>
        <vt:i4>7667839</vt:i4>
      </vt:variant>
      <vt:variant>
        <vt:i4>-1</vt:i4>
      </vt:variant>
      <vt:variant>
        <vt:i4>2077</vt:i4>
      </vt:variant>
      <vt:variant>
        <vt:i4>1</vt:i4>
      </vt:variant>
      <vt:variant>
        <vt:lpwstr>..\logos\ns-bw.png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ROK Bijlage 14 Benchmark Procedure</dc:title>
  <dc:creator>Enexis</dc:creator>
  <cp:lastModifiedBy>Weijen, Corine van</cp:lastModifiedBy>
  <cp:revision>2</cp:revision>
  <cp:lastPrinted>2013-08-08T19:10:00Z</cp:lastPrinted>
  <dcterms:created xsi:type="dcterms:W3CDTF">2017-04-28T09:25:00Z</dcterms:created>
  <dcterms:modified xsi:type="dcterms:W3CDTF">2017-04-28T09:25:00Z</dcterms:modified>
</cp:coreProperties>
</file>